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  <w:gridCol w:w="4950"/>
      </w:tblGrid>
      <w:tr w:rsidR="00EE0ECE" w14:paraId="26498411" w14:textId="77777777" w:rsidTr="00505501">
        <w:tc>
          <w:tcPr>
            <w:tcW w:w="1975" w:type="dxa"/>
            <w:shd w:val="clear" w:color="auto" w:fill="D9D9D9" w:themeFill="background1" w:themeFillShade="D9"/>
          </w:tcPr>
          <w:p w14:paraId="26075FB8" w14:textId="17FA2618" w:rsidR="00EE0ECE" w:rsidRPr="00954A58" w:rsidRDefault="00EE0ECE" w:rsidP="00505501">
            <w:pPr>
              <w:rPr>
                <w:b/>
                <w:bCs/>
              </w:rPr>
            </w:pPr>
            <w:r>
              <w:rPr>
                <w:b/>
                <w:bCs/>
              </w:rPr>
              <w:t>Titre de la leçon</w:t>
            </w: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14:paraId="03EFEC51" w14:textId="77777777" w:rsidR="00EE0ECE" w:rsidRDefault="00EE0ECE" w:rsidP="00505501"/>
        </w:tc>
      </w:tr>
      <w:tr w:rsidR="00EE0ECE" w14:paraId="6BC08A09" w14:textId="77777777" w:rsidTr="00505501">
        <w:tc>
          <w:tcPr>
            <w:tcW w:w="1975" w:type="dxa"/>
          </w:tcPr>
          <w:p w14:paraId="6D5C5332" w14:textId="77777777" w:rsidR="00EE0ECE" w:rsidRDefault="00EE0ECE" w:rsidP="00505501">
            <w:r>
              <w:t>Date</w:t>
            </w:r>
          </w:p>
        </w:tc>
        <w:tc>
          <w:tcPr>
            <w:tcW w:w="8640" w:type="dxa"/>
            <w:gridSpan w:val="2"/>
          </w:tcPr>
          <w:p w14:paraId="09F088E6" w14:textId="77777777" w:rsidR="00EE0ECE" w:rsidRDefault="00EE0ECE" w:rsidP="00505501"/>
        </w:tc>
      </w:tr>
      <w:tr w:rsidR="00EE0ECE" w14:paraId="79DC6FBA" w14:textId="77777777" w:rsidTr="00505501">
        <w:tc>
          <w:tcPr>
            <w:tcW w:w="1975" w:type="dxa"/>
          </w:tcPr>
          <w:p w14:paraId="547C7B19" w14:textId="31F20D34" w:rsidR="00EE0ECE" w:rsidRDefault="00EE0ECE" w:rsidP="00505501">
            <w:r>
              <w:t>Sujet</w:t>
            </w:r>
          </w:p>
        </w:tc>
        <w:tc>
          <w:tcPr>
            <w:tcW w:w="3690" w:type="dxa"/>
          </w:tcPr>
          <w:p w14:paraId="468B436D" w14:textId="77777777" w:rsidR="00EE0ECE" w:rsidRDefault="00EE0ECE" w:rsidP="00505501"/>
        </w:tc>
        <w:tc>
          <w:tcPr>
            <w:tcW w:w="4950" w:type="dxa"/>
          </w:tcPr>
          <w:p w14:paraId="67A6822A" w14:textId="0AE9067F" w:rsidR="00EE0ECE" w:rsidRDefault="00EE0ECE" w:rsidP="00505501">
            <w:r>
              <w:t>Année</w:t>
            </w:r>
          </w:p>
        </w:tc>
      </w:tr>
      <w:tr w:rsidR="00EE0ECE" w14:paraId="4B8F2C1A" w14:textId="77777777" w:rsidTr="00505501">
        <w:tc>
          <w:tcPr>
            <w:tcW w:w="1975" w:type="dxa"/>
          </w:tcPr>
          <w:p w14:paraId="18B7370C" w14:textId="1CA62323" w:rsidR="00EE0ECE" w:rsidRDefault="00EE0ECE" w:rsidP="00505501">
            <w:r>
              <w:t>Thème</w:t>
            </w:r>
          </w:p>
        </w:tc>
        <w:tc>
          <w:tcPr>
            <w:tcW w:w="8640" w:type="dxa"/>
            <w:gridSpan w:val="2"/>
          </w:tcPr>
          <w:p w14:paraId="47C7803B" w14:textId="77777777" w:rsidR="00EE0ECE" w:rsidRDefault="00EE0ECE" w:rsidP="00505501"/>
        </w:tc>
      </w:tr>
      <w:tr w:rsidR="00EE0ECE" w14:paraId="2F9843FA" w14:textId="77777777" w:rsidTr="00505501">
        <w:tc>
          <w:tcPr>
            <w:tcW w:w="1975" w:type="dxa"/>
          </w:tcPr>
          <w:p w14:paraId="4E9BC506" w14:textId="45DC142F" w:rsidR="00EE0ECE" w:rsidRDefault="00F5579C" w:rsidP="00505501">
            <w:r>
              <w:t>Question(s) clé(s)</w:t>
            </w:r>
          </w:p>
        </w:tc>
        <w:tc>
          <w:tcPr>
            <w:tcW w:w="8640" w:type="dxa"/>
            <w:gridSpan w:val="2"/>
          </w:tcPr>
          <w:p w14:paraId="48E26061" w14:textId="77777777" w:rsidR="00EE0ECE" w:rsidRDefault="00EE0ECE" w:rsidP="00505501"/>
        </w:tc>
      </w:tr>
      <w:tr w:rsidR="00EE0ECE" w14:paraId="19DB2742" w14:textId="77777777" w:rsidTr="00505501">
        <w:tc>
          <w:tcPr>
            <w:tcW w:w="1975" w:type="dxa"/>
          </w:tcPr>
          <w:p w14:paraId="7F74A662" w14:textId="46CF9159" w:rsidR="00EE0ECE" w:rsidRDefault="00EE0ECE" w:rsidP="00505501">
            <w:r>
              <w:t>Mat</w:t>
            </w:r>
            <w:r w:rsidR="00F5579C">
              <w:t>ériaux et ressources</w:t>
            </w:r>
          </w:p>
        </w:tc>
        <w:tc>
          <w:tcPr>
            <w:tcW w:w="8640" w:type="dxa"/>
            <w:gridSpan w:val="2"/>
          </w:tcPr>
          <w:p w14:paraId="391FF244" w14:textId="77777777" w:rsidR="00EE0ECE" w:rsidRDefault="00EE0ECE" w:rsidP="00505501"/>
          <w:p w14:paraId="199DED80" w14:textId="77777777" w:rsidR="00EE0ECE" w:rsidRDefault="00EE0ECE" w:rsidP="00505501"/>
          <w:p w14:paraId="5AAD1653" w14:textId="77777777" w:rsidR="00EE0ECE" w:rsidRDefault="00EE0ECE" w:rsidP="00505501"/>
          <w:p w14:paraId="3D3E4B4A" w14:textId="77777777" w:rsidR="00EE0ECE" w:rsidRDefault="00EE0ECE" w:rsidP="00505501"/>
        </w:tc>
      </w:tr>
    </w:tbl>
    <w:p w14:paraId="077DCC7F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0ECE" w14:paraId="21894B4E" w14:textId="77777777" w:rsidTr="00504BCD">
        <w:tc>
          <w:tcPr>
            <w:tcW w:w="10728" w:type="dxa"/>
            <w:shd w:val="clear" w:color="auto" w:fill="D9D9D9" w:themeFill="background1" w:themeFillShade="D9"/>
          </w:tcPr>
          <w:p w14:paraId="001ADC7D" w14:textId="5E8180A1" w:rsidR="00EE0ECE" w:rsidRPr="00954A58" w:rsidRDefault="00F5579C" w:rsidP="00505501">
            <w:pPr>
              <w:rPr>
                <w:b/>
                <w:bCs/>
              </w:rPr>
            </w:pPr>
            <w:r>
              <w:rPr>
                <w:b/>
                <w:bCs/>
              </w:rPr>
              <w:t>Étape 1 – Résultats désirés</w:t>
            </w:r>
          </w:p>
        </w:tc>
      </w:tr>
      <w:tr w:rsidR="00EE0ECE" w14:paraId="6723BD6B" w14:textId="77777777" w:rsidTr="00504BCD">
        <w:tc>
          <w:tcPr>
            <w:tcW w:w="10728" w:type="dxa"/>
          </w:tcPr>
          <w:p w14:paraId="37ED853C" w14:textId="4CE30FD8" w:rsidR="00EE0ECE" w:rsidRPr="00F5579C" w:rsidRDefault="00F5579C" w:rsidP="00505501">
            <w:pPr>
              <w:rPr>
                <w:rFonts w:cstheme="minorHAnsi"/>
                <w:b/>
                <w:bCs/>
                <w:i/>
                <w:iCs/>
              </w:rPr>
            </w:pPr>
            <w:r w:rsidRPr="00F5579C"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Ce que les élèves devront comprendre, savoir et/ou être capable de faire</w:t>
            </w:r>
            <w:r>
              <w:rPr>
                <w:rFonts w:cstheme="minorHAnsi"/>
                <w:b/>
                <w:bCs/>
                <w:i/>
                <w:iCs/>
                <w:shd w:val="clear" w:color="auto" w:fill="F2F2F2"/>
              </w:rPr>
              <w:t>.  Quel est le but de la leçon?</w:t>
            </w:r>
          </w:p>
          <w:p w14:paraId="2E1D1707" w14:textId="43BC5A8A" w:rsidR="00EE0ECE" w:rsidRDefault="00EE0ECE" w:rsidP="00505501">
            <w:pPr>
              <w:rPr>
                <w:i/>
                <w:iCs/>
              </w:rPr>
            </w:pPr>
          </w:p>
          <w:p w14:paraId="2BEA2D89" w14:textId="77777777" w:rsidR="00F5579C" w:rsidRDefault="00F5579C" w:rsidP="00505501">
            <w:pPr>
              <w:rPr>
                <w:i/>
                <w:iCs/>
              </w:rPr>
            </w:pPr>
          </w:p>
          <w:p w14:paraId="2CB29713" w14:textId="77777777" w:rsidR="00F5579C" w:rsidRPr="00F5579C" w:rsidRDefault="00F5579C" w:rsidP="00F5579C">
            <w:pPr>
              <w:rPr>
                <w:b/>
                <w:bCs/>
                <w:i/>
                <w:iCs/>
              </w:rPr>
            </w:pPr>
            <w:r w:rsidRPr="00F5579C">
              <w:rPr>
                <w:b/>
                <w:bCs/>
                <w:i/>
                <w:iCs/>
              </w:rPr>
              <w:t>Les grandes orientations pour l’apprentissage (vous pouvez cocher la ou les GOA qui s’applique(nt),</w:t>
            </w:r>
          </w:p>
          <w:p w14:paraId="57B3978C" w14:textId="7D7669F1" w:rsidR="00EE0ECE" w:rsidRPr="00F5579C" w:rsidRDefault="00F5579C" w:rsidP="00505501">
            <w:pPr>
              <w:rPr>
                <w:b/>
                <w:bCs/>
                <w:i/>
                <w:iCs/>
              </w:rPr>
            </w:pPr>
            <w:r w:rsidRPr="00F5579C">
              <w:rPr>
                <w:b/>
                <w:bCs/>
                <w:i/>
                <w:iCs/>
              </w:rPr>
              <w:t>mais il faut expliquer comment</w:t>
            </w:r>
          </w:p>
          <w:tbl>
            <w:tblPr>
              <w:tblStyle w:val="TableGrid"/>
              <w:tblW w:w="10585" w:type="dxa"/>
              <w:tblLook w:val="04A0" w:firstRow="1" w:lastRow="0" w:firstColumn="1" w:lastColumn="0" w:noHBand="0" w:noVBand="1"/>
            </w:tblPr>
            <w:tblGrid>
              <w:gridCol w:w="10585"/>
            </w:tblGrid>
            <w:tr w:rsidR="00955C8C" w14:paraId="041CDCE6" w14:textId="77777777" w:rsidTr="00955C8C">
              <w:trPr>
                <w:trHeight w:val="269"/>
              </w:trPr>
              <w:tc>
                <w:tcPr>
                  <w:tcW w:w="10585" w:type="dxa"/>
                  <w:vMerge w:val="restart"/>
                </w:tcPr>
                <w:p w14:paraId="48A70586" w14:textId="77777777" w:rsidR="00955C8C" w:rsidRDefault="00955C8C" w:rsidP="00505501">
                  <w:r>
                    <w:t>Comment?</w:t>
                  </w:r>
                </w:p>
                <w:p w14:paraId="3A54DE75" w14:textId="77777777" w:rsidR="00955C8C" w:rsidRDefault="00955C8C" w:rsidP="00505501">
                  <w:pPr>
                    <w:rPr>
                      <w:sz w:val="18"/>
                      <w:szCs w:val="18"/>
                      <w:u w:val="single"/>
                    </w:rPr>
                  </w:pPr>
                  <w:r w:rsidRPr="00955C8C">
                    <w:rPr>
                      <w:sz w:val="18"/>
                      <w:szCs w:val="18"/>
                      <w:u w:val="single"/>
                    </w:rPr>
                    <w:t>Le sens de soi, de ses racines et de sa communauté</w:t>
                  </w:r>
                </w:p>
                <w:p w14:paraId="7E625ADE" w14:textId="77777777" w:rsidR="00955C8C" w:rsidRPr="00955C8C" w:rsidRDefault="00955C8C" w:rsidP="00505501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14:paraId="042729B1" w14:textId="6D7730C2" w:rsidR="00955C8C" w:rsidRDefault="00955C8C" w:rsidP="00505501">
                  <w:pPr>
                    <w:rPr>
                      <w:sz w:val="18"/>
                      <w:szCs w:val="18"/>
                      <w:u w:val="single"/>
                    </w:rPr>
                  </w:pPr>
                  <w:r w:rsidRPr="00955C8C">
                    <w:rPr>
                      <w:sz w:val="18"/>
                      <w:szCs w:val="18"/>
                      <w:u w:val="single"/>
                    </w:rPr>
                    <w:t>L’apprentissage tout au long de sa vie</w:t>
                  </w:r>
                </w:p>
                <w:p w14:paraId="559F67E0" w14:textId="77777777" w:rsidR="00955C8C" w:rsidRPr="00955C8C" w:rsidRDefault="00955C8C" w:rsidP="00505501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14:paraId="20857379" w14:textId="6957498C" w:rsidR="00955C8C" w:rsidRDefault="00955C8C" w:rsidP="00505501">
                  <w:pPr>
                    <w:rPr>
                      <w:sz w:val="18"/>
                      <w:szCs w:val="18"/>
                      <w:u w:val="single"/>
                    </w:rPr>
                  </w:pPr>
                  <w:r w:rsidRPr="00955C8C">
                    <w:rPr>
                      <w:sz w:val="18"/>
                      <w:szCs w:val="18"/>
                      <w:u w:val="single"/>
                    </w:rPr>
                    <w:t xml:space="preserve">Une citoyenneté </w:t>
                  </w:r>
                  <w:r>
                    <w:rPr>
                      <w:sz w:val="18"/>
                      <w:szCs w:val="18"/>
                      <w:u w:val="single"/>
                    </w:rPr>
                    <w:t>engage</w:t>
                  </w:r>
                </w:p>
                <w:p w14:paraId="1DBAE723" w14:textId="77777777" w:rsidR="00955C8C" w:rsidRDefault="00955C8C" w:rsidP="00505501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14:paraId="19B65D10" w14:textId="53223DE4" w:rsidR="00955C8C" w:rsidRDefault="00955C8C" w:rsidP="00505501"/>
              </w:tc>
            </w:tr>
            <w:tr w:rsidR="00955C8C" w14:paraId="090EE873" w14:textId="77777777" w:rsidTr="00955C8C">
              <w:trPr>
                <w:trHeight w:val="269"/>
              </w:trPr>
              <w:tc>
                <w:tcPr>
                  <w:tcW w:w="10585" w:type="dxa"/>
                  <w:vMerge/>
                </w:tcPr>
                <w:p w14:paraId="26FB12D9" w14:textId="77777777" w:rsidR="00955C8C" w:rsidRDefault="00955C8C" w:rsidP="00505501"/>
              </w:tc>
            </w:tr>
            <w:tr w:rsidR="00955C8C" w14:paraId="751D3659" w14:textId="77777777" w:rsidTr="00955C8C">
              <w:trPr>
                <w:trHeight w:val="269"/>
              </w:trPr>
              <w:tc>
                <w:tcPr>
                  <w:tcW w:w="10585" w:type="dxa"/>
                  <w:vMerge/>
                </w:tcPr>
                <w:p w14:paraId="1DD0FA40" w14:textId="77777777" w:rsidR="00955C8C" w:rsidRDefault="00955C8C" w:rsidP="00505501"/>
              </w:tc>
            </w:tr>
          </w:tbl>
          <w:p w14:paraId="7CBAF102" w14:textId="77777777" w:rsidR="00EE0ECE" w:rsidRDefault="00EE0ECE" w:rsidP="00505501"/>
          <w:p w14:paraId="2ABCE385" w14:textId="20835E75" w:rsidR="00EE0ECE" w:rsidRDefault="00F5579C" w:rsidP="0050550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Les compétences transdisciplinaires</w:t>
            </w:r>
            <w:r w:rsidR="00EE0ECE">
              <w:rPr>
                <w:i/>
                <w:iCs/>
              </w:rPr>
              <w:t>:</w:t>
            </w:r>
          </w:p>
          <w:p w14:paraId="5C9C7614" w14:textId="0384C849" w:rsidR="00955C8C" w:rsidRPr="00955C8C" w:rsidRDefault="00955C8C" w:rsidP="00505501">
            <w:r>
              <w:t>Comment?</w:t>
            </w:r>
          </w:p>
          <w:tbl>
            <w:tblPr>
              <w:tblStyle w:val="TableGrid"/>
              <w:tblW w:w="10585" w:type="dxa"/>
              <w:tblLook w:val="04A0" w:firstRow="1" w:lastRow="0" w:firstColumn="1" w:lastColumn="0" w:noHBand="0" w:noVBand="1"/>
            </w:tblPr>
            <w:tblGrid>
              <w:gridCol w:w="10585"/>
            </w:tblGrid>
            <w:tr w:rsidR="00955C8C" w14:paraId="7CC20729" w14:textId="77777777" w:rsidTr="00955C8C">
              <w:trPr>
                <w:trHeight w:val="827"/>
              </w:trPr>
              <w:tc>
                <w:tcPr>
                  <w:tcW w:w="5000" w:type="pct"/>
                </w:tcPr>
                <w:p w14:paraId="65C2C9BB" w14:textId="5F017150" w:rsidR="00955C8C" w:rsidRPr="005F3E85" w:rsidRDefault="00955C8C" w:rsidP="00505501">
                  <w:r>
                    <w:t>La construction des savoirs</w:t>
                  </w:r>
                </w:p>
              </w:tc>
            </w:tr>
            <w:tr w:rsidR="00955C8C" w14:paraId="3C56B4DA" w14:textId="77777777" w:rsidTr="00955C8C">
              <w:tc>
                <w:tcPr>
                  <w:tcW w:w="5000" w:type="pct"/>
                </w:tcPr>
                <w:p w14:paraId="773C1EDF" w14:textId="77777777" w:rsidR="00955C8C" w:rsidRDefault="00955C8C" w:rsidP="00505501">
                  <w:r>
                    <w:t>La construction identitaire et l’interdépendence</w:t>
                  </w:r>
                </w:p>
                <w:p w14:paraId="3FDE9BD5" w14:textId="77777777" w:rsidR="00955C8C" w:rsidRDefault="00955C8C" w:rsidP="00505501"/>
                <w:p w14:paraId="58186E92" w14:textId="51627B12" w:rsidR="00955C8C" w:rsidRPr="005F3E85" w:rsidRDefault="00955C8C" w:rsidP="00505501"/>
              </w:tc>
            </w:tr>
            <w:tr w:rsidR="00955C8C" w14:paraId="2C31E668" w14:textId="77777777" w:rsidTr="00955C8C">
              <w:tc>
                <w:tcPr>
                  <w:tcW w:w="5000" w:type="pct"/>
                </w:tcPr>
                <w:p w14:paraId="4F307938" w14:textId="77777777" w:rsidR="00955C8C" w:rsidRDefault="00955C8C" w:rsidP="00505501">
                  <w:r>
                    <w:t>L’acquisition des littératies</w:t>
                  </w:r>
                </w:p>
                <w:p w14:paraId="554F7029" w14:textId="77777777" w:rsidR="00955C8C" w:rsidRDefault="00955C8C" w:rsidP="00505501"/>
                <w:p w14:paraId="3A9CCB59" w14:textId="74800C2F" w:rsidR="00955C8C" w:rsidRPr="005F3E85" w:rsidRDefault="00955C8C" w:rsidP="00505501"/>
              </w:tc>
            </w:tr>
            <w:tr w:rsidR="00955C8C" w14:paraId="20675179" w14:textId="77777777" w:rsidTr="00955C8C">
              <w:tc>
                <w:tcPr>
                  <w:tcW w:w="5000" w:type="pct"/>
                </w:tcPr>
                <w:p w14:paraId="758CE00D" w14:textId="77777777" w:rsidR="00955C8C" w:rsidRDefault="00955C8C" w:rsidP="00505501">
                  <w:r>
                    <w:t>L’acquisition du sens de la responsabilité sociale</w:t>
                  </w:r>
                </w:p>
                <w:p w14:paraId="1155C493" w14:textId="77777777" w:rsidR="00955C8C" w:rsidRDefault="00955C8C" w:rsidP="00505501"/>
                <w:p w14:paraId="18661CB0" w14:textId="647467B5" w:rsidR="00955C8C" w:rsidRPr="005F3E85" w:rsidRDefault="00955C8C" w:rsidP="00505501"/>
              </w:tc>
            </w:tr>
          </w:tbl>
          <w:p w14:paraId="36AD5803" w14:textId="77777777" w:rsidR="00EE0ECE" w:rsidRPr="005F3E85" w:rsidRDefault="00EE0ECE" w:rsidP="00505501">
            <w:pPr>
              <w:rPr>
                <w:i/>
                <w:iCs/>
              </w:rPr>
            </w:pPr>
          </w:p>
          <w:p w14:paraId="3A4BD26E" w14:textId="77777777" w:rsidR="00351698" w:rsidRPr="00351698" w:rsidRDefault="00351698" w:rsidP="00351698">
            <w:pPr>
              <w:rPr>
                <w:b/>
                <w:bCs/>
                <w:i/>
                <w:iCs/>
              </w:rPr>
            </w:pPr>
            <w:r w:rsidRPr="00351698">
              <w:rPr>
                <w:b/>
                <w:bCs/>
                <w:i/>
                <w:iCs/>
              </w:rPr>
              <w:t>Résultats d’apprentissage et indicateurs de réalisation (vous pouvez couper et coller du programme</w:t>
            </w:r>
          </w:p>
          <w:p w14:paraId="78F1C989" w14:textId="535FBFE5" w:rsidR="00EE0ECE" w:rsidRDefault="00351698" w:rsidP="00351698">
            <w:pPr>
              <w:rPr>
                <w:i/>
                <w:iCs/>
              </w:rPr>
            </w:pPr>
            <w:r w:rsidRPr="00351698">
              <w:rPr>
                <w:b/>
                <w:bCs/>
                <w:i/>
                <w:iCs/>
              </w:rPr>
              <w:t>d’études</w:t>
            </w:r>
            <w:r>
              <w:rPr>
                <w:b/>
                <w:bCs/>
                <w:i/>
                <w:iCs/>
              </w:rPr>
              <w:t xml:space="preserve"> – curriculum.gov.sk.ca)</w:t>
            </w:r>
          </w:p>
          <w:p w14:paraId="6ECD7A2A" w14:textId="77777777" w:rsidR="00EE0ECE" w:rsidRDefault="00EE0ECE" w:rsidP="00505501">
            <w:pPr>
              <w:rPr>
                <w:i/>
                <w:iCs/>
              </w:rPr>
            </w:pPr>
          </w:p>
          <w:p w14:paraId="7FA37339" w14:textId="77777777" w:rsidR="00351698" w:rsidRDefault="00351698" w:rsidP="00505501">
            <w:pPr>
              <w:rPr>
                <w:i/>
                <w:iCs/>
              </w:rPr>
            </w:pPr>
          </w:p>
          <w:p w14:paraId="02093EE6" w14:textId="77777777" w:rsidR="00EE0ECE" w:rsidRDefault="00EE0ECE" w:rsidP="00505501">
            <w:pPr>
              <w:rPr>
                <w:i/>
                <w:iCs/>
              </w:rPr>
            </w:pPr>
          </w:p>
          <w:p w14:paraId="37BEC171" w14:textId="77BC027E" w:rsidR="00EE0ECE" w:rsidRPr="00351698" w:rsidRDefault="00351698" w:rsidP="00505501">
            <w:pPr>
              <w:rPr>
                <w:b/>
                <w:bCs/>
                <w:i/>
                <w:iCs/>
              </w:rPr>
            </w:pPr>
            <w:r w:rsidRPr="00351698">
              <w:rPr>
                <w:b/>
                <w:bCs/>
                <w:i/>
                <w:iCs/>
              </w:rPr>
              <w:t>Résultats d’apprentissage et indicateurs de réalisation de Traités</w:t>
            </w:r>
            <w:r w:rsidR="00EE0ECE" w:rsidRPr="00351698">
              <w:rPr>
                <w:b/>
                <w:bCs/>
                <w:i/>
                <w:iCs/>
              </w:rPr>
              <w:t>:</w:t>
            </w:r>
          </w:p>
          <w:p w14:paraId="2C0FD542" w14:textId="77777777" w:rsidR="00EE0ECE" w:rsidRDefault="00EE0ECE" w:rsidP="00505501">
            <w:pPr>
              <w:rPr>
                <w:i/>
                <w:iCs/>
              </w:rPr>
            </w:pPr>
          </w:p>
          <w:p w14:paraId="76752136" w14:textId="77777777" w:rsidR="00EE0ECE" w:rsidRDefault="00EE0ECE" w:rsidP="00505501">
            <w:pPr>
              <w:rPr>
                <w:i/>
                <w:iCs/>
              </w:rPr>
            </w:pPr>
          </w:p>
          <w:p w14:paraId="06880577" w14:textId="77777777" w:rsidR="00EE0ECE" w:rsidRDefault="00EE0ECE" w:rsidP="00505501">
            <w:pPr>
              <w:rPr>
                <w:i/>
                <w:iCs/>
              </w:rPr>
            </w:pP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2942"/>
              <w:gridCol w:w="7560"/>
            </w:tblGrid>
            <w:tr w:rsidR="00EE0ECE" w14:paraId="6C491F87" w14:textId="77777777" w:rsidTr="00505501">
              <w:tc>
                <w:tcPr>
                  <w:tcW w:w="2942" w:type="dxa"/>
                </w:tcPr>
                <w:p w14:paraId="2B4648A0" w14:textId="5DBD4E95" w:rsidR="00EE0ECE" w:rsidRPr="00B907BC" w:rsidRDefault="00351698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PNMI</w:t>
                  </w:r>
                </w:p>
                <w:p w14:paraId="425CE3EA" w14:textId="1FACFB9D" w:rsidR="00EE0ECE" w:rsidRDefault="00EE0ECE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Conte</w:t>
                  </w:r>
                  <w:r w:rsidR="00351698">
                    <w:t>nu</w:t>
                  </w:r>
                </w:p>
                <w:p w14:paraId="00A04DEC" w14:textId="77777777" w:rsidR="00EE0ECE" w:rsidRDefault="00EE0ECE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Perspectives</w:t>
                  </w:r>
                </w:p>
                <w:p w14:paraId="20D9F5E8" w14:textId="6F0E8FEB" w:rsidR="00EE0ECE" w:rsidRDefault="00351698" w:rsidP="00EE0EC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Systèmes de connaissances</w:t>
                  </w:r>
                </w:p>
                <w:p w14:paraId="64BB8E56" w14:textId="646714F9" w:rsidR="00EE0ECE" w:rsidRDefault="00504BCD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VRC (verité et reconciliation du Canada)</w:t>
                  </w:r>
                  <w:r w:rsidR="00EE0ECE"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0A506268" w14:textId="77777777" w:rsidR="00EE0ECE" w:rsidRPr="009F6128" w:rsidRDefault="00EE0ECE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48DBF3D1" w14:textId="77777777" w:rsidR="00EE0ECE" w:rsidRDefault="00EE0ECE" w:rsidP="0050550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560" w:type="dxa"/>
                </w:tcPr>
                <w:p w14:paraId="39257011" w14:textId="461D0339" w:rsidR="00EE0ECE" w:rsidRDefault="00EE0ECE" w:rsidP="0050550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</w:t>
                  </w:r>
                  <w:r w:rsidR="00351698">
                    <w:rPr>
                      <w:i/>
                      <w:iCs/>
                    </w:rPr>
                    <w:t>é</w:t>
                  </w:r>
                  <w:r>
                    <w:rPr>
                      <w:i/>
                      <w:iCs/>
                    </w:rPr>
                    <w:t>tails</w:t>
                  </w:r>
                </w:p>
              </w:tc>
            </w:tr>
          </w:tbl>
          <w:p w14:paraId="4C4B78B3" w14:textId="77777777" w:rsidR="00EE0ECE" w:rsidRDefault="00EE0ECE" w:rsidP="00505501">
            <w:pPr>
              <w:rPr>
                <w:i/>
                <w:iCs/>
              </w:rPr>
            </w:pPr>
          </w:p>
          <w:p w14:paraId="06625235" w14:textId="77777777" w:rsidR="00EE0ECE" w:rsidRPr="00B907BC" w:rsidRDefault="00EE0ECE" w:rsidP="00505501">
            <w:pPr>
              <w:rPr>
                <w:i/>
                <w:iCs/>
              </w:rPr>
            </w:pPr>
          </w:p>
          <w:p w14:paraId="04F8734E" w14:textId="1A587738" w:rsidR="00EE0ECE" w:rsidRPr="00504BCD" w:rsidRDefault="00504BCD" w:rsidP="00505501">
            <w:pPr>
              <w:rPr>
                <w:b/>
                <w:bCs/>
                <w:i/>
                <w:iCs/>
              </w:rPr>
            </w:pPr>
            <w:r w:rsidRPr="00504BCD">
              <w:rPr>
                <w:b/>
                <w:bCs/>
                <w:i/>
                <w:iCs/>
              </w:rPr>
              <w:t>Buts de DCP (dossier de croissance professionnelle)</w:t>
            </w:r>
            <w:r w:rsidR="00EE0ECE" w:rsidRPr="00504BCD">
              <w:rPr>
                <w:b/>
                <w:bCs/>
                <w:i/>
                <w:iCs/>
              </w:rPr>
              <w:t>:</w:t>
            </w:r>
          </w:p>
          <w:p w14:paraId="4A6C25B7" w14:textId="77777777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14:paraId="31EFC808" w14:textId="77777777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14:paraId="56D9999F" w14:textId="77777777" w:rsidR="00EE0ECE" w:rsidRPr="005F3E85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14:paraId="74E743DF" w14:textId="77777777" w:rsidR="00EE0ECE" w:rsidRPr="005F3E85" w:rsidRDefault="00EE0ECE" w:rsidP="00505501"/>
        </w:tc>
      </w:tr>
    </w:tbl>
    <w:p w14:paraId="61269201" w14:textId="413AF209" w:rsidR="00EE0ECE" w:rsidRPr="00504BCD" w:rsidRDefault="00504BCD" w:rsidP="00EE0ECE">
      <w:pPr>
        <w:rPr>
          <w:rFonts w:cstheme="minorHAnsi"/>
        </w:rPr>
      </w:pPr>
      <w:r w:rsidRPr="00504BCD">
        <w:rPr>
          <w:rStyle w:val="textlayer--absolute"/>
          <w:rFonts w:cstheme="minorHAnsi"/>
          <w:b/>
          <w:bCs/>
          <w:shd w:val="clear" w:color="auto" w:fill="F2F2F2"/>
        </w:rPr>
        <w:lastRenderedPageBreak/>
        <w:t>Étape 2 – Évaluation et mesure</w:t>
      </w:r>
      <w:r w:rsidRPr="00504BCD">
        <w:rPr>
          <w:rFonts w:cstheme="minorHAnsi"/>
          <w:color w:val="000000"/>
          <w:sz w:val="27"/>
          <w:szCs w:val="27"/>
        </w:rPr>
        <w:br/>
      </w:r>
      <w:r w:rsidRPr="00504BCD">
        <w:rPr>
          <w:rStyle w:val="textlayer--absolute"/>
          <w:rFonts w:cstheme="minorHAnsi"/>
          <w:shd w:val="clear" w:color="auto" w:fill="F2F2F2"/>
        </w:rPr>
        <w:t>Il existe trois buts de la mesure et de l’évaluation : l’évaluation pour l’apprentissage qui vise à</w:t>
      </w:r>
      <w:r w:rsidRPr="00504BCD">
        <w:rPr>
          <w:rFonts w:cstheme="minorHAnsi"/>
          <w:color w:val="000000"/>
        </w:rPr>
        <w:br/>
      </w:r>
      <w:r w:rsidRPr="00504BCD">
        <w:rPr>
          <w:rStyle w:val="textlayer--absolute"/>
          <w:rFonts w:cstheme="minorHAnsi"/>
          <w:shd w:val="clear" w:color="auto" w:fill="F2F2F2"/>
        </w:rPr>
        <w:t>accroitre les acquis, l’évaluation en tant qu’apprentissage qui permet de favoriser la participation</w:t>
      </w:r>
      <w:r w:rsidRPr="00504BCD">
        <w:rPr>
          <w:rFonts w:cstheme="minorHAnsi"/>
          <w:color w:val="000000"/>
        </w:rPr>
        <w:br/>
      </w:r>
      <w:r w:rsidRPr="00504BCD">
        <w:rPr>
          <w:rStyle w:val="textlayer--absolute"/>
          <w:rFonts w:cstheme="minorHAnsi"/>
          <w:shd w:val="clear" w:color="auto" w:fill="F2F2F2"/>
        </w:rPr>
        <w:t>active de l’élève à son apprentissage et enfin, l’évaluation de l’apprentissage qui cherche à porter un</w:t>
      </w:r>
      <w:r w:rsidRPr="00504BCD">
        <w:rPr>
          <w:rFonts w:cstheme="minorHAnsi"/>
          <w:color w:val="000000"/>
        </w:rPr>
        <w:br/>
      </w:r>
      <w:r w:rsidRPr="00504BCD">
        <w:rPr>
          <w:rStyle w:val="textlayer--absolute"/>
          <w:rFonts w:cstheme="minorHAnsi"/>
          <w:shd w:val="clear" w:color="auto" w:fill="F2F2F2"/>
        </w:rPr>
        <w:t>jugement sur l’atteinte des résultats d’apprentissage.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E0ECE" w14:paraId="29A4D517" w14:textId="77777777" w:rsidTr="00505501">
        <w:tc>
          <w:tcPr>
            <w:tcW w:w="10705" w:type="dxa"/>
          </w:tcPr>
          <w:p w14:paraId="1FBC0BEE" w14:textId="1B4C59D0" w:rsidR="00EE0ECE" w:rsidRDefault="00504BCD" w:rsidP="0050550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Évaluation pour l’apprentissage</w:t>
            </w:r>
            <w:r w:rsidR="00EE0ECE">
              <w:rPr>
                <w:b/>
                <w:bCs/>
                <w:i/>
                <w:iCs/>
              </w:rPr>
              <w:t xml:space="preserve"> (formative) </w:t>
            </w:r>
          </w:p>
          <w:p w14:paraId="0C225B97" w14:textId="625955B3" w:rsidR="00EE0ECE" w:rsidRDefault="00EE0ECE" w:rsidP="00505501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4BCD" w:rsidRPr="00504BCD">
              <w:rPr>
                <w:i/>
                <w:iCs/>
              </w:rPr>
              <w:t>Évaluer les élèves pendant l’apprentissage pour aider à déterminer les prochaines étapes de l’enseignant</w:t>
            </w:r>
            <w:r>
              <w:rPr>
                <w:i/>
                <w:iCs/>
              </w:rPr>
              <w:t>.)</w:t>
            </w:r>
          </w:p>
          <w:p w14:paraId="4C587289" w14:textId="77777777" w:rsidR="00EE0ECE" w:rsidRDefault="00EE0ECE" w:rsidP="00505501"/>
          <w:p w14:paraId="349F645B" w14:textId="77777777" w:rsidR="00955C8C" w:rsidRDefault="00955C8C" w:rsidP="00505501"/>
          <w:p w14:paraId="7AEDE7B5" w14:textId="77777777" w:rsidR="00955C8C" w:rsidRDefault="00955C8C" w:rsidP="00505501"/>
          <w:p w14:paraId="595B9660" w14:textId="77777777" w:rsidR="00955C8C" w:rsidRPr="00C13D79" w:rsidRDefault="00955C8C" w:rsidP="00505501"/>
        </w:tc>
      </w:tr>
    </w:tbl>
    <w:p w14:paraId="338FA2A1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E0ECE" w14:paraId="7A1FBC59" w14:textId="77777777" w:rsidTr="00505501">
        <w:tc>
          <w:tcPr>
            <w:tcW w:w="10705" w:type="dxa"/>
          </w:tcPr>
          <w:p w14:paraId="5E7880FC" w14:textId="316A44C1" w:rsidR="00EE0ECE" w:rsidRPr="00504BCD" w:rsidRDefault="00504BCD" w:rsidP="00505501">
            <w:pPr>
              <w:rPr>
                <w:i/>
                <w:iCs/>
              </w:rPr>
            </w:pPr>
            <w:r w:rsidRPr="00504BCD">
              <w:rPr>
                <w:b/>
                <w:bCs/>
                <w:i/>
                <w:iCs/>
              </w:rPr>
              <w:t xml:space="preserve">Évaluation en tant qu’apprentissage </w:t>
            </w:r>
            <w:r w:rsidRPr="00504BCD">
              <w:rPr>
                <w:i/>
                <w:iCs/>
              </w:rPr>
              <w:t>(auto-évaluation ; informations données à l’élève sur son</w:t>
            </w:r>
            <w:r w:rsidRPr="00504BCD">
              <w:rPr>
                <w:i/>
                <w:iCs/>
              </w:rPr>
              <w:br/>
              <w:t>rendement l’incitant à réfléchir aux moyens à prendre pour améliorer son apprentissage ; critères</w:t>
            </w:r>
            <w:r w:rsidRPr="00504BCD">
              <w:rPr>
                <w:i/>
                <w:iCs/>
              </w:rPr>
              <w:br/>
              <w:t>établis par l’élève à partir de ses apprentissages et de ses objectifs d’apprentissage personnels ;</w:t>
            </w:r>
            <w:r w:rsidRPr="00504BCD">
              <w:rPr>
                <w:i/>
                <w:iCs/>
              </w:rPr>
              <w:br/>
              <w:t>adaptations faites par l’élève à son processus d’apprentissage en fonction des informations reçues)</w:t>
            </w:r>
          </w:p>
          <w:p w14:paraId="4FF9337D" w14:textId="77777777" w:rsidR="00EE0ECE" w:rsidRDefault="00EE0ECE" w:rsidP="00505501">
            <w:pPr>
              <w:rPr>
                <w:i/>
                <w:iCs/>
              </w:rPr>
            </w:pPr>
          </w:p>
          <w:p w14:paraId="26392A7D" w14:textId="77777777" w:rsidR="00EE0ECE" w:rsidRPr="00C13D79" w:rsidRDefault="00EE0ECE" w:rsidP="00505501">
            <w:pPr>
              <w:rPr>
                <w:i/>
                <w:iCs/>
              </w:rPr>
            </w:pPr>
          </w:p>
        </w:tc>
      </w:tr>
    </w:tbl>
    <w:p w14:paraId="2E89925A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EE0ECE" w14:paraId="1DFCF993" w14:textId="77777777" w:rsidTr="00505501">
        <w:tc>
          <w:tcPr>
            <w:tcW w:w="10705" w:type="dxa"/>
          </w:tcPr>
          <w:p w14:paraId="2F969F23" w14:textId="77777777" w:rsidR="00504BCD" w:rsidRPr="00504BCD" w:rsidRDefault="00504BCD" w:rsidP="00504BCD">
            <w:pPr>
              <w:rPr>
                <w:i/>
                <w:iCs/>
              </w:rPr>
            </w:pPr>
            <w:r w:rsidRPr="00504BCD">
              <w:rPr>
                <w:b/>
                <w:bCs/>
                <w:i/>
                <w:iCs/>
              </w:rPr>
              <w:t xml:space="preserve">Évaluation de l’apprentissage </w:t>
            </w:r>
            <w:r w:rsidRPr="00504BCD">
              <w:rPr>
                <w:i/>
                <w:iCs/>
              </w:rPr>
              <w:t>(évaluation par l’enseignant fondée sur des critères établis provenant</w:t>
            </w:r>
          </w:p>
          <w:p w14:paraId="4063C753" w14:textId="77777777" w:rsidR="00504BCD" w:rsidRPr="00504BCD" w:rsidRDefault="00504BCD" w:rsidP="00504BCD">
            <w:pPr>
              <w:rPr>
                <w:i/>
                <w:iCs/>
              </w:rPr>
            </w:pPr>
            <w:r w:rsidRPr="00504BCD">
              <w:rPr>
                <w:i/>
                <w:iCs/>
              </w:rPr>
              <w:t>des résultats d’apprentissage ; jugement du rendement de l’élève par rapport aux résultats</w:t>
            </w:r>
          </w:p>
          <w:p w14:paraId="4EE28B2D" w14:textId="77777777" w:rsidR="00504BCD" w:rsidRPr="00504BCD" w:rsidRDefault="00504BCD" w:rsidP="00504BCD">
            <w:pPr>
              <w:rPr>
                <w:i/>
                <w:iCs/>
              </w:rPr>
            </w:pPr>
            <w:r w:rsidRPr="00504BCD">
              <w:rPr>
                <w:i/>
                <w:iCs/>
              </w:rPr>
              <w:t>d’apprentissage ; transmission du rendement de l’élève aux parents ou aux tuteurs, au personnel de</w:t>
            </w:r>
          </w:p>
          <w:p w14:paraId="4EA62E85" w14:textId="640216E3" w:rsidR="00EE0ECE" w:rsidRDefault="00504BCD" w:rsidP="00504BCD">
            <w:pPr>
              <w:rPr>
                <w:i/>
                <w:iCs/>
              </w:rPr>
            </w:pPr>
            <w:r w:rsidRPr="00504BCD">
              <w:rPr>
                <w:i/>
                <w:iCs/>
              </w:rPr>
              <w:t>l’école et des conseils/commissions scolaires)</w:t>
            </w:r>
          </w:p>
          <w:p w14:paraId="585377C9" w14:textId="77777777" w:rsidR="00EE0ECE" w:rsidRDefault="00EE0ECE" w:rsidP="00505501">
            <w:pPr>
              <w:rPr>
                <w:i/>
                <w:iCs/>
              </w:rPr>
            </w:pPr>
          </w:p>
          <w:p w14:paraId="15274133" w14:textId="77777777" w:rsidR="00EE0ECE" w:rsidRPr="00C05C7A" w:rsidRDefault="00EE0ECE" w:rsidP="00505501">
            <w:pPr>
              <w:rPr>
                <w:i/>
                <w:iCs/>
              </w:rPr>
            </w:pPr>
          </w:p>
        </w:tc>
      </w:tr>
    </w:tbl>
    <w:p w14:paraId="0CFF5126" w14:textId="77777777" w:rsidR="00EE0ECE" w:rsidRDefault="00EE0ECE" w:rsidP="00EE0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0ECE" w14:paraId="69E620C1" w14:textId="77777777" w:rsidTr="00505501">
        <w:tc>
          <w:tcPr>
            <w:tcW w:w="10705" w:type="dxa"/>
          </w:tcPr>
          <w:p w14:paraId="39D8E2FD" w14:textId="0D1000EA" w:rsidR="00EE0ECE" w:rsidRDefault="00504BCD" w:rsidP="00505501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Étape</w:t>
            </w:r>
            <w:r w:rsidR="00EE0ECE" w:rsidRPr="00086C1F">
              <w:rPr>
                <w:b/>
                <w:bCs/>
                <w:highlight w:val="lightGray"/>
              </w:rPr>
              <w:t xml:space="preserve"> 3 – </w:t>
            </w:r>
            <w:r>
              <w:rPr>
                <w:b/>
                <w:bCs/>
              </w:rPr>
              <w:t>Procédure/Déroulement</w:t>
            </w:r>
          </w:p>
          <w:p w14:paraId="5088E8FD" w14:textId="194C33AF" w:rsidR="00EE0ECE" w:rsidRDefault="00EE0ECE" w:rsidP="00505501">
            <w:pPr>
              <w:rPr>
                <w:u w:val="single"/>
              </w:rPr>
            </w:pPr>
            <w:r>
              <w:rPr>
                <w:u w:val="single"/>
              </w:rPr>
              <w:t>Motivation</w:t>
            </w:r>
            <w:r w:rsidR="00504BCD">
              <w:rPr>
                <w:u w:val="single"/>
              </w:rPr>
              <w:t>/anticipation (introduire le matériel en engageant les élèves ou en provoquant leur curiosité)</w:t>
            </w:r>
          </w:p>
          <w:tbl>
            <w:tblPr>
              <w:tblStyle w:val="TableGrid"/>
              <w:tblW w:w="10585" w:type="dxa"/>
              <w:tblLook w:val="04A0" w:firstRow="1" w:lastRow="0" w:firstColumn="1" w:lastColumn="0" w:noHBand="0" w:noVBand="1"/>
            </w:tblPr>
            <w:tblGrid>
              <w:gridCol w:w="10585"/>
            </w:tblGrid>
            <w:tr w:rsidR="00955C8C" w14:paraId="1151A857" w14:textId="77777777" w:rsidTr="00955C8C">
              <w:tc>
                <w:tcPr>
                  <w:tcW w:w="10585" w:type="dxa"/>
                </w:tcPr>
                <w:p w14:paraId="75539763" w14:textId="77777777" w:rsidR="00955C8C" w:rsidRDefault="00955C8C" w:rsidP="00505501">
                  <w:r>
                    <w:lastRenderedPageBreak/>
                    <w:t>Détails:</w:t>
                  </w:r>
                </w:p>
                <w:p w14:paraId="1016FE27" w14:textId="77777777" w:rsidR="00955C8C" w:rsidRDefault="00955C8C" w:rsidP="00505501"/>
                <w:p w14:paraId="5039CB8D" w14:textId="77777777" w:rsidR="00955C8C" w:rsidRDefault="00955C8C" w:rsidP="00505501"/>
                <w:p w14:paraId="761150B2" w14:textId="4A54E19B" w:rsidR="00955C8C" w:rsidRDefault="00955C8C" w:rsidP="00505501"/>
              </w:tc>
            </w:tr>
          </w:tbl>
          <w:p w14:paraId="04B3C5D6" w14:textId="77777777" w:rsidR="00EE0ECE" w:rsidRDefault="00EE0ECE" w:rsidP="00505501"/>
          <w:p w14:paraId="7FB94701" w14:textId="768CEED1" w:rsidR="00EE0ECE" w:rsidRPr="002B5A3E" w:rsidRDefault="00504BCD" w:rsidP="005055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Stratégies/activités (étape par étape)</w:t>
            </w:r>
          </w:p>
          <w:p w14:paraId="01E5EE46" w14:textId="77777777" w:rsidR="00EE0ECE" w:rsidRDefault="00EE0ECE" w:rsidP="00505501"/>
          <w:p w14:paraId="6CF29F1C" w14:textId="77777777" w:rsidR="00EE0ECE" w:rsidRDefault="00EE0ECE" w:rsidP="00505501">
            <w:r>
              <w:t>1.</w:t>
            </w:r>
          </w:p>
          <w:p w14:paraId="32CEF168" w14:textId="77777777" w:rsidR="00EE0ECE" w:rsidRDefault="00EE0ECE" w:rsidP="00505501"/>
          <w:p w14:paraId="480FF37B" w14:textId="77777777" w:rsidR="00EE0ECE" w:rsidRDefault="00EE0ECE" w:rsidP="00505501">
            <w:r>
              <w:t>2.</w:t>
            </w:r>
          </w:p>
          <w:p w14:paraId="26FC8137" w14:textId="77777777" w:rsidR="00EE0ECE" w:rsidRDefault="00EE0ECE" w:rsidP="00505501"/>
          <w:p w14:paraId="3FF5D20E" w14:textId="77777777" w:rsidR="00EE0ECE" w:rsidRDefault="00EE0ECE" w:rsidP="00505501">
            <w:r>
              <w:t>3.</w:t>
            </w:r>
          </w:p>
          <w:p w14:paraId="548829F8" w14:textId="77777777" w:rsidR="00EE0ECE" w:rsidRDefault="00EE0ECE" w:rsidP="00505501"/>
          <w:p w14:paraId="06BEE27E" w14:textId="77777777" w:rsidR="00EE0ECE" w:rsidRDefault="00EE0ECE" w:rsidP="00505501">
            <w:r>
              <w:t>4.</w:t>
            </w:r>
          </w:p>
          <w:p w14:paraId="6403B59E" w14:textId="77777777" w:rsidR="00EE0ECE" w:rsidRDefault="00EE0ECE" w:rsidP="00505501"/>
          <w:p w14:paraId="7D5B50ED" w14:textId="77777777" w:rsidR="00EE0ECE" w:rsidRDefault="00EE0ECE" w:rsidP="00505501">
            <w:r>
              <w:t>5.</w:t>
            </w:r>
          </w:p>
          <w:p w14:paraId="333C8ED5" w14:textId="77777777" w:rsidR="00EE0ECE" w:rsidRDefault="00EE0ECE" w:rsidP="00505501"/>
          <w:p w14:paraId="3540493C" w14:textId="77777777" w:rsidR="00EE0ECE" w:rsidRDefault="00EE0ECE" w:rsidP="00505501">
            <w:r>
              <w:t>6.</w:t>
            </w:r>
          </w:p>
          <w:p w14:paraId="7E46640D" w14:textId="77777777" w:rsidR="00EE0ECE" w:rsidRDefault="00EE0ECE" w:rsidP="00505501"/>
          <w:p w14:paraId="6D793E15" w14:textId="77777777" w:rsidR="00EE0ECE" w:rsidRDefault="00EE0ECE" w:rsidP="00505501">
            <w:r>
              <w:t>7.</w:t>
            </w:r>
          </w:p>
          <w:p w14:paraId="5F4F931A" w14:textId="77777777" w:rsidR="00EE0ECE" w:rsidRDefault="00EE0ECE" w:rsidP="00505501"/>
          <w:p w14:paraId="0ACB46CF" w14:textId="77777777" w:rsidR="00EE0ECE" w:rsidRDefault="00EE0ECE" w:rsidP="00505501"/>
          <w:p w14:paraId="33681811" w14:textId="77777777" w:rsidR="00EE0ECE" w:rsidRDefault="00EE0ECE" w:rsidP="00505501"/>
          <w:tbl>
            <w:tblPr>
              <w:tblStyle w:val="TableGrid"/>
              <w:tblW w:w="10585" w:type="dxa"/>
              <w:tblLook w:val="04A0" w:firstRow="1" w:lastRow="0" w:firstColumn="1" w:lastColumn="0" w:noHBand="0" w:noVBand="1"/>
            </w:tblPr>
            <w:tblGrid>
              <w:gridCol w:w="10585"/>
            </w:tblGrid>
            <w:tr w:rsidR="00955C8C" w14:paraId="478BBF66" w14:textId="77777777" w:rsidTr="00955C8C">
              <w:tc>
                <w:tcPr>
                  <w:tcW w:w="10585" w:type="dxa"/>
                </w:tcPr>
                <w:p w14:paraId="3B7005BD" w14:textId="7AEED6FA" w:rsidR="00955C8C" w:rsidRDefault="00955C8C" w:rsidP="0050550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Adaptations/Différentiations </w:t>
                  </w:r>
                  <w:r w:rsidRPr="00504BCD">
                    <w:rPr>
                      <w:b/>
                      <w:bCs/>
                      <w:i/>
                      <w:iCs/>
                    </w:rPr>
                    <w:t>(cela devrait faire partie de chaque leçon - considérez vos élèves)</w:t>
                  </w:r>
                </w:p>
                <w:p w14:paraId="6A20391E" w14:textId="77777777" w:rsidR="00955C8C" w:rsidRDefault="00955C8C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2D8ADC69" w14:textId="77777777" w:rsidR="00955C8C" w:rsidRDefault="00955C8C" w:rsidP="00505501">
                  <w:pPr>
                    <w:rPr>
                      <w:b/>
                      <w:bCs/>
                      <w:i/>
                      <w:iCs/>
                    </w:rPr>
                  </w:pPr>
                </w:p>
                <w:p w14:paraId="241BF0DB" w14:textId="5442BF61" w:rsidR="00955C8C" w:rsidRDefault="00955C8C" w:rsidP="00955C8C">
                  <w:pPr>
                    <w:pStyle w:val="ListParagraph"/>
                  </w:pPr>
                </w:p>
              </w:tc>
            </w:tr>
          </w:tbl>
          <w:p w14:paraId="573A7555" w14:textId="77777777" w:rsidR="00EE0ECE" w:rsidRDefault="00EE0ECE" w:rsidP="00505501"/>
          <w:tbl>
            <w:tblPr>
              <w:tblStyle w:val="TableGrid"/>
              <w:tblW w:w="10585" w:type="dxa"/>
              <w:tblLook w:val="04A0" w:firstRow="1" w:lastRow="0" w:firstColumn="1" w:lastColumn="0" w:noHBand="0" w:noVBand="1"/>
            </w:tblPr>
            <w:tblGrid>
              <w:gridCol w:w="10585"/>
            </w:tblGrid>
            <w:tr w:rsidR="00955C8C" w14:paraId="575029BD" w14:textId="77777777" w:rsidTr="00955C8C">
              <w:tc>
                <w:tcPr>
                  <w:tcW w:w="10585" w:type="dxa"/>
                </w:tcPr>
                <w:p w14:paraId="78B43071" w14:textId="4260D24E" w:rsidR="00955C8C" w:rsidRPr="006A4EF1" w:rsidRDefault="00955C8C" w:rsidP="00505501">
                  <w:pPr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Pour terminer le cours:</w:t>
                  </w:r>
                </w:p>
                <w:p w14:paraId="6C74BAAB" w14:textId="77777777" w:rsidR="00955C8C" w:rsidRDefault="00955C8C" w:rsidP="00955C8C">
                  <w:pPr>
                    <w:pStyle w:val="ListParagraph"/>
                    <w:ind w:left="219"/>
                    <w:rPr>
                      <w:rFonts w:cstheme="minorHAnsi"/>
                    </w:rPr>
                  </w:pPr>
                </w:p>
                <w:p w14:paraId="5ACEC13B" w14:textId="77777777" w:rsidR="00955C8C" w:rsidRDefault="00955C8C" w:rsidP="00955C8C">
                  <w:pPr>
                    <w:rPr>
                      <w:rFonts w:cstheme="minorHAnsi"/>
                    </w:rPr>
                  </w:pPr>
                </w:p>
                <w:p w14:paraId="6779047B" w14:textId="5F3F4A4F" w:rsidR="00955C8C" w:rsidRPr="00955C8C" w:rsidRDefault="00955C8C" w:rsidP="00955C8C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95E18B1" w14:textId="77777777" w:rsidR="00EE0ECE" w:rsidRPr="00F34489" w:rsidRDefault="00EE0ECE" w:rsidP="00505501"/>
        </w:tc>
      </w:tr>
    </w:tbl>
    <w:p w14:paraId="3C837FE1" w14:textId="77777777" w:rsidR="00EE0ECE" w:rsidRDefault="00EE0ECE" w:rsidP="00EE0ECE">
      <w:pPr>
        <w:rPr>
          <w:rFonts w:ascii="Arial" w:eastAsia="Times New Roman" w:hAnsi="Arial" w:cs="Arial"/>
          <w:color w:val="000000"/>
          <w:sz w:val="25"/>
          <w:szCs w:val="25"/>
        </w:rPr>
      </w:pPr>
    </w:p>
    <w:p w14:paraId="468B51CD" w14:textId="77777777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b/>
          <w:bCs/>
          <w:i/>
          <w:iCs/>
          <w:color w:val="000000"/>
        </w:rPr>
        <w:t>Réflexions personnelles :</w:t>
      </w:r>
      <w:r w:rsidRPr="005D5EB5">
        <w:rPr>
          <w:rFonts w:eastAsia="Times New Roman" w:cstheme="minorHAnsi"/>
          <w:b/>
          <w:bCs/>
          <w:i/>
          <w:iCs/>
          <w:color w:val="000000"/>
        </w:rPr>
        <w:br/>
      </w:r>
      <w:r w:rsidRPr="005D5EB5">
        <w:rPr>
          <w:rFonts w:eastAsia="Times New Roman" w:cstheme="minorHAnsi"/>
          <w:i/>
          <w:iCs/>
          <w:color w:val="000000"/>
        </w:rPr>
        <w:t>Qu’est-ce qui est bien allé?</w:t>
      </w:r>
    </w:p>
    <w:p w14:paraId="57C25289" w14:textId="69CDEDA0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br/>
        <w:t>Que feriez-vous différemment?</w:t>
      </w:r>
    </w:p>
    <w:p w14:paraId="1C221042" w14:textId="77777777" w:rsidR="005D5EB5" w:rsidRPr="005D5EB5" w:rsidRDefault="005D5EB5" w:rsidP="005D5EB5">
      <w:pPr>
        <w:rPr>
          <w:rFonts w:eastAsia="Times New Roman" w:cstheme="minorHAnsi"/>
          <w:i/>
          <w:iCs/>
          <w:color w:val="000000"/>
        </w:rPr>
      </w:pPr>
    </w:p>
    <w:p w14:paraId="7B3FC84E" w14:textId="77777777" w:rsid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t>Est-ce qu’il y a une suite à cette leçon?</w:t>
      </w:r>
    </w:p>
    <w:p w14:paraId="54E52F0E" w14:textId="32AA6439" w:rsidR="005D5EB5" w:rsidRPr="005D5EB5" w:rsidRDefault="005D5EB5" w:rsidP="005D5EB5">
      <w:pPr>
        <w:rPr>
          <w:rFonts w:eastAsia="Times New Roman" w:cstheme="minorHAnsi"/>
          <w:i/>
          <w:iCs/>
          <w:color w:val="000000"/>
        </w:rPr>
      </w:pPr>
      <w:r w:rsidRPr="005D5EB5">
        <w:rPr>
          <w:rFonts w:eastAsia="Times New Roman" w:cstheme="minorHAnsi"/>
          <w:i/>
          <w:iCs/>
          <w:color w:val="000000"/>
        </w:rPr>
        <w:br/>
        <w:t>Les stratégies ou ressources que vous avez choisies, sont-elles compatibles pour</w:t>
      </w:r>
      <w:r>
        <w:rPr>
          <w:rFonts w:eastAsia="Times New Roman" w:cstheme="minorHAnsi"/>
          <w:i/>
          <w:iCs/>
          <w:color w:val="000000"/>
        </w:rPr>
        <w:t xml:space="preserve"> </w:t>
      </w:r>
      <w:r w:rsidRPr="005D5EB5">
        <w:rPr>
          <w:rFonts w:eastAsia="Times New Roman" w:cstheme="minorHAnsi"/>
          <w:i/>
          <w:iCs/>
          <w:color w:val="000000"/>
        </w:rPr>
        <w:t>les étudiants?</w:t>
      </w:r>
    </w:p>
    <w:p w14:paraId="16DAD5C0" w14:textId="77777777" w:rsidR="00172311" w:rsidRDefault="00172311"/>
    <w:sectPr w:rsidR="00172311" w:rsidSect="00975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E639" w14:textId="77777777" w:rsidR="00763E87" w:rsidRDefault="00763E87" w:rsidP="00EE0ECE">
      <w:pPr>
        <w:spacing w:after="0" w:line="240" w:lineRule="auto"/>
      </w:pPr>
      <w:r>
        <w:separator/>
      </w:r>
    </w:p>
  </w:endnote>
  <w:endnote w:type="continuationSeparator" w:id="0">
    <w:p w14:paraId="2B496DF1" w14:textId="77777777" w:rsidR="00763E87" w:rsidRDefault="00763E87" w:rsidP="00EE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637F" w14:textId="77777777" w:rsidR="007E741F" w:rsidRDefault="007E7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BA49" w14:textId="77777777" w:rsidR="007E741F" w:rsidRDefault="007E7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F7F6" w14:textId="77777777" w:rsidR="007E741F" w:rsidRDefault="007E7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6D49" w14:textId="77777777" w:rsidR="00763E87" w:rsidRDefault="00763E87" w:rsidP="00EE0ECE">
      <w:pPr>
        <w:spacing w:after="0" w:line="240" w:lineRule="auto"/>
      </w:pPr>
      <w:r>
        <w:separator/>
      </w:r>
    </w:p>
  </w:footnote>
  <w:footnote w:type="continuationSeparator" w:id="0">
    <w:p w14:paraId="5651E90E" w14:textId="77777777" w:rsidR="00763E87" w:rsidRDefault="00763E87" w:rsidP="00EE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31E9" w14:textId="77777777" w:rsidR="007E741F" w:rsidRDefault="007E7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C333" w14:textId="2E54DF0A" w:rsidR="00955C8C" w:rsidRDefault="00EE0ECE">
    <w:pPr>
      <w:pStyle w:val="Header"/>
    </w:pPr>
    <w:r>
      <w:t>Nom du futur enseignant</w:t>
    </w:r>
    <w:r w:rsidR="005D5EB5">
      <w:t xml:space="preserve">:  </w:t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</w:r>
    <w:r w:rsidR="005D5EB5">
      <w:softHyphen/>
      <w:t>___________________________________________________________</w:t>
    </w:r>
  </w:p>
  <w:p w14:paraId="2C280D91" w14:textId="77777777" w:rsidR="007E741F" w:rsidRDefault="007E741F">
    <w:pPr>
      <w:pStyle w:val="Header"/>
    </w:pPr>
  </w:p>
  <w:p w14:paraId="07D35CB7" w14:textId="04F534A7" w:rsidR="007E741F" w:rsidRDefault="007E741F">
    <w:pPr>
      <w:pStyle w:val="Header"/>
    </w:pPr>
    <w:r>
      <w:t>Format modéré pour un plan de leçon (septembre 2023)</w:t>
    </w:r>
  </w:p>
  <w:p w14:paraId="5BE1543E" w14:textId="77777777" w:rsidR="00955C8C" w:rsidRDefault="00955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D238" w14:textId="77777777" w:rsidR="007E741F" w:rsidRDefault="007E7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34F"/>
    <w:multiLevelType w:val="hybridMultilevel"/>
    <w:tmpl w:val="1BBC5EC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0BF2"/>
    <w:multiLevelType w:val="hybridMultilevel"/>
    <w:tmpl w:val="D680965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669"/>
    <w:multiLevelType w:val="hybridMultilevel"/>
    <w:tmpl w:val="B91E4120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6CE"/>
    <w:multiLevelType w:val="hybridMultilevel"/>
    <w:tmpl w:val="C29EA56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0C77"/>
    <w:multiLevelType w:val="hybridMultilevel"/>
    <w:tmpl w:val="DD3832A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5E7D"/>
    <w:multiLevelType w:val="hybridMultilevel"/>
    <w:tmpl w:val="545490D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A73"/>
    <w:multiLevelType w:val="hybridMultilevel"/>
    <w:tmpl w:val="A3E6313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2A4E"/>
    <w:multiLevelType w:val="hybridMultilevel"/>
    <w:tmpl w:val="7332C47C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1DAB"/>
    <w:multiLevelType w:val="hybridMultilevel"/>
    <w:tmpl w:val="5CF4533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6FCD"/>
    <w:multiLevelType w:val="hybridMultilevel"/>
    <w:tmpl w:val="A2E6DCA8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5A9A"/>
    <w:multiLevelType w:val="hybridMultilevel"/>
    <w:tmpl w:val="1C3EB9DA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3E79"/>
    <w:multiLevelType w:val="hybridMultilevel"/>
    <w:tmpl w:val="D1949D64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24E"/>
    <w:multiLevelType w:val="hybridMultilevel"/>
    <w:tmpl w:val="D0E45192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94241"/>
    <w:multiLevelType w:val="hybridMultilevel"/>
    <w:tmpl w:val="DCCE8D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76169"/>
    <w:multiLevelType w:val="hybridMultilevel"/>
    <w:tmpl w:val="9F8C4E0E"/>
    <w:lvl w:ilvl="0" w:tplc="ADC83DD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333894">
    <w:abstractNumId w:val="8"/>
  </w:num>
  <w:num w:numId="2" w16cid:durableId="335309339">
    <w:abstractNumId w:val="0"/>
  </w:num>
  <w:num w:numId="3" w16cid:durableId="1281839386">
    <w:abstractNumId w:val="12"/>
  </w:num>
  <w:num w:numId="4" w16cid:durableId="164712870">
    <w:abstractNumId w:val="7"/>
  </w:num>
  <w:num w:numId="5" w16cid:durableId="470055461">
    <w:abstractNumId w:val="1"/>
  </w:num>
  <w:num w:numId="6" w16cid:durableId="869030644">
    <w:abstractNumId w:val="10"/>
  </w:num>
  <w:num w:numId="7" w16cid:durableId="24328543">
    <w:abstractNumId w:val="2"/>
  </w:num>
  <w:num w:numId="8" w16cid:durableId="1000546260">
    <w:abstractNumId w:val="9"/>
  </w:num>
  <w:num w:numId="9" w16cid:durableId="1385060208">
    <w:abstractNumId w:val="4"/>
  </w:num>
  <w:num w:numId="10" w16cid:durableId="791052200">
    <w:abstractNumId w:val="13"/>
  </w:num>
  <w:num w:numId="11" w16cid:durableId="403340878">
    <w:abstractNumId w:val="6"/>
  </w:num>
  <w:num w:numId="12" w16cid:durableId="1609004544">
    <w:abstractNumId w:val="5"/>
  </w:num>
  <w:num w:numId="13" w16cid:durableId="1925256745">
    <w:abstractNumId w:val="11"/>
  </w:num>
  <w:num w:numId="14" w16cid:durableId="1558279916">
    <w:abstractNumId w:val="3"/>
  </w:num>
  <w:num w:numId="15" w16cid:durableId="543294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E"/>
    <w:rsid w:val="00172311"/>
    <w:rsid w:val="00351698"/>
    <w:rsid w:val="00504BCD"/>
    <w:rsid w:val="005D5EB5"/>
    <w:rsid w:val="00763E87"/>
    <w:rsid w:val="007E741F"/>
    <w:rsid w:val="008051D4"/>
    <w:rsid w:val="00955C8C"/>
    <w:rsid w:val="00B2302F"/>
    <w:rsid w:val="00CA756F"/>
    <w:rsid w:val="00CD6DF3"/>
    <w:rsid w:val="00EE0ECE"/>
    <w:rsid w:val="00F16AEB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1531"/>
  <w15:chartTrackingRefBased/>
  <w15:docId w15:val="{E62C2525-B9B3-483A-9C8B-D44D19F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CE"/>
  </w:style>
  <w:style w:type="paragraph" w:styleId="Footer">
    <w:name w:val="footer"/>
    <w:basedOn w:val="Normal"/>
    <w:link w:val="FooterChar"/>
    <w:uiPriority w:val="99"/>
    <w:unhideWhenUsed/>
    <w:rsid w:val="00EE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CE"/>
  </w:style>
  <w:style w:type="character" w:customStyle="1" w:styleId="textlayer--absolute">
    <w:name w:val="textlayer--absolute"/>
    <w:basedOn w:val="DefaultParagraphFont"/>
    <w:rsid w:val="0050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32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52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76882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3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Pryor-Hildebrandt, Kathleen</dc:creator>
  <cp:keywords/>
  <dc:description/>
  <cp:lastModifiedBy>Pryor-Hildebrandt, Kathleen</cp:lastModifiedBy>
  <cp:revision>3</cp:revision>
  <dcterms:created xsi:type="dcterms:W3CDTF">2023-09-21T19:32:00Z</dcterms:created>
  <dcterms:modified xsi:type="dcterms:W3CDTF">2023-09-21T19:40:00Z</dcterms:modified>
</cp:coreProperties>
</file>