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3F70E9" w14:textId="77777777" w:rsidR="00D6589D" w:rsidRDefault="00D6589D"/>
    <w:p w14:paraId="4BDBA543" w14:textId="77777777" w:rsidR="00D6589D" w:rsidRDefault="00D76FC9">
      <w:hyperlink r:id="rId5">
        <w:r>
          <w:rPr>
            <w:color w:val="1155CC"/>
            <w:u w:val="single"/>
          </w:rPr>
          <w:t>Strength of Structures</w:t>
        </w:r>
      </w:hyperlink>
    </w:p>
    <w:p w14:paraId="445FD6AD" w14:textId="77777777" w:rsidR="00D6589D" w:rsidRDefault="00D6589D"/>
    <w:tbl>
      <w:tblPr>
        <w:tblStyle w:val="a"/>
        <w:tblW w:w="14400" w:type="dxa"/>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5"/>
        <w:gridCol w:w="1410"/>
        <w:gridCol w:w="8145"/>
        <w:gridCol w:w="2100"/>
        <w:gridCol w:w="2280"/>
      </w:tblGrid>
      <w:tr w:rsidR="00D6589D" w14:paraId="1D17F61D" w14:textId="77777777">
        <w:tc>
          <w:tcPr>
            <w:tcW w:w="465" w:type="dxa"/>
          </w:tcPr>
          <w:p w14:paraId="2BBB94CC" w14:textId="77777777" w:rsidR="00D6589D" w:rsidRDefault="00D76FC9">
            <w:r>
              <w:t>5</w:t>
            </w:r>
          </w:p>
        </w:tc>
        <w:tc>
          <w:tcPr>
            <w:tcW w:w="1410" w:type="dxa"/>
          </w:tcPr>
          <w:p w14:paraId="564829CE" w14:textId="77777777" w:rsidR="00D6589D" w:rsidRDefault="00D76FC9">
            <w:r>
              <w:t>Strength</w:t>
            </w:r>
          </w:p>
          <w:p w14:paraId="2978998E" w14:textId="77777777" w:rsidR="00D6589D" w:rsidRDefault="00D6589D"/>
          <w:p w14:paraId="12A7AEA3" w14:textId="77777777" w:rsidR="00D6589D" w:rsidRDefault="00D6589D"/>
        </w:tc>
        <w:tc>
          <w:tcPr>
            <w:tcW w:w="8145" w:type="dxa"/>
          </w:tcPr>
          <w:p w14:paraId="45E352B8" w14:textId="77777777" w:rsidR="00D6589D" w:rsidRDefault="00D6589D">
            <w:pPr>
              <w:rPr>
                <w:rFonts w:ascii="Calibri" w:eastAsia="Calibri" w:hAnsi="Calibri" w:cs="Calibri"/>
                <w:sz w:val="22"/>
                <w:szCs w:val="22"/>
              </w:rPr>
            </w:pPr>
          </w:p>
          <w:tbl>
            <w:tblPr>
              <w:tblStyle w:val="a0"/>
              <w:tblW w:w="7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5"/>
              <w:gridCol w:w="3405"/>
              <w:gridCol w:w="4125"/>
            </w:tblGrid>
            <w:tr w:rsidR="00D6589D" w14:paraId="606E9A4F" w14:textId="77777777">
              <w:tc>
                <w:tcPr>
                  <w:tcW w:w="465" w:type="dxa"/>
                  <w:vMerge w:val="restart"/>
                </w:tcPr>
                <w:p w14:paraId="3CE93CD4"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CONTEXT</w:t>
                  </w:r>
                </w:p>
              </w:tc>
              <w:tc>
                <w:tcPr>
                  <w:tcW w:w="7530" w:type="dxa"/>
                  <w:gridSpan w:val="2"/>
                </w:tcPr>
                <w:p w14:paraId="5ACF5EA4" w14:textId="77777777" w:rsidR="00D6589D" w:rsidRDefault="00D76FC9">
                  <w:pPr>
                    <w:tabs>
                      <w:tab w:val="left" w:pos="3450"/>
                    </w:tabs>
                    <w:rPr>
                      <w:rFonts w:ascii="Calibri" w:eastAsia="Calibri" w:hAnsi="Calibri" w:cs="Calibri"/>
                      <w:sz w:val="22"/>
                      <w:szCs w:val="22"/>
                    </w:rPr>
                  </w:pPr>
                  <w:r>
                    <w:rPr>
                      <w:rFonts w:ascii="Calibri" w:eastAsia="Calibri" w:hAnsi="Calibri" w:cs="Calibri"/>
                      <w:b/>
                      <w:sz w:val="22"/>
                      <w:szCs w:val="22"/>
                    </w:rPr>
                    <w:t xml:space="preserve">Title: </w:t>
                  </w:r>
                  <w:r>
                    <w:rPr>
                      <w:rFonts w:ascii="Calibri" w:eastAsia="Calibri" w:hAnsi="Calibri" w:cs="Calibri"/>
                      <w:sz w:val="22"/>
                      <w:szCs w:val="22"/>
                    </w:rPr>
                    <w:t>Strength</w:t>
                  </w:r>
                </w:p>
              </w:tc>
            </w:tr>
            <w:tr w:rsidR="00D6589D" w14:paraId="64981C00" w14:textId="77777777">
              <w:tc>
                <w:tcPr>
                  <w:tcW w:w="465" w:type="dxa"/>
                  <w:vMerge/>
                </w:tcPr>
                <w:p w14:paraId="0E22B5A6" w14:textId="77777777" w:rsidR="00D6589D" w:rsidRDefault="00D6589D">
                  <w:pPr>
                    <w:rPr>
                      <w:rFonts w:ascii="Calibri" w:eastAsia="Calibri" w:hAnsi="Calibri" w:cs="Calibri"/>
                      <w:b/>
                      <w:sz w:val="22"/>
                      <w:szCs w:val="22"/>
                    </w:rPr>
                  </w:pPr>
                </w:p>
              </w:tc>
              <w:tc>
                <w:tcPr>
                  <w:tcW w:w="3405" w:type="dxa"/>
                </w:tcPr>
                <w:p w14:paraId="649F58D3" w14:textId="77777777" w:rsidR="00D6589D" w:rsidRDefault="00D76FC9">
                  <w:pPr>
                    <w:rPr>
                      <w:rFonts w:ascii="Calibri" w:eastAsia="Calibri" w:hAnsi="Calibri" w:cs="Calibri"/>
                      <w:sz w:val="22"/>
                      <w:szCs w:val="22"/>
                    </w:rPr>
                  </w:pPr>
                  <w:r>
                    <w:rPr>
                      <w:rFonts w:ascii="Calibri" w:eastAsia="Calibri" w:hAnsi="Calibri" w:cs="Calibri"/>
                      <w:b/>
                      <w:sz w:val="22"/>
                      <w:szCs w:val="22"/>
                    </w:rPr>
                    <w:t xml:space="preserve">Date:  </w:t>
                  </w:r>
                </w:p>
              </w:tc>
              <w:tc>
                <w:tcPr>
                  <w:tcW w:w="4125" w:type="dxa"/>
                </w:tcPr>
                <w:p w14:paraId="501F8758" w14:textId="77777777" w:rsidR="00D6589D" w:rsidRDefault="00D76FC9">
                  <w:pPr>
                    <w:rPr>
                      <w:rFonts w:ascii="Calibri" w:eastAsia="Calibri" w:hAnsi="Calibri" w:cs="Calibri"/>
                      <w:sz w:val="22"/>
                      <w:szCs w:val="22"/>
                    </w:rPr>
                  </w:pPr>
                  <w:r>
                    <w:rPr>
                      <w:rFonts w:ascii="Calibri" w:eastAsia="Calibri" w:hAnsi="Calibri" w:cs="Calibri"/>
                      <w:b/>
                      <w:sz w:val="22"/>
                      <w:szCs w:val="22"/>
                    </w:rPr>
                    <w:t xml:space="preserve">Grade Level: </w:t>
                  </w:r>
                  <w:r>
                    <w:rPr>
                      <w:rFonts w:ascii="Calibri" w:eastAsia="Calibri" w:hAnsi="Calibri" w:cs="Calibri"/>
                      <w:sz w:val="22"/>
                      <w:szCs w:val="22"/>
                    </w:rPr>
                    <w:t>2/3</w:t>
                  </w:r>
                </w:p>
              </w:tc>
            </w:tr>
            <w:tr w:rsidR="00D6589D" w14:paraId="568D581E" w14:textId="77777777">
              <w:tc>
                <w:tcPr>
                  <w:tcW w:w="465" w:type="dxa"/>
                  <w:vMerge/>
                </w:tcPr>
                <w:p w14:paraId="3A770E75" w14:textId="77777777" w:rsidR="00D6589D" w:rsidRDefault="00D6589D">
                  <w:pPr>
                    <w:rPr>
                      <w:rFonts w:ascii="Calibri" w:eastAsia="Calibri" w:hAnsi="Calibri" w:cs="Calibri"/>
                      <w:sz w:val="22"/>
                      <w:szCs w:val="22"/>
                    </w:rPr>
                  </w:pPr>
                </w:p>
              </w:tc>
              <w:tc>
                <w:tcPr>
                  <w:tcW w:w="3405" w:type="dxa"/>
                </w:tcPr>
                <w:p w14:paraId="04726BE9" w14:textId="77777777" w:rsidR="00D6589D" w:rsidRDefault="00D76FC9">
                  <w:pPr>
                    <w:rPr>
                      <w:rFonts w:ascii="Calibri" w:eastAsia="Calibri" w:hAnsi="Calibri" w:cs="Calibri"/>
                      <w:sz w:val="22"/>
                      <w:szCs w:val="22"/>
                    </w:rPr>
                  </w:pPr>
                  <w:r>
                    <w:rPr>
                      <w:rFonts w:ascii="Calibri" w:eastAsia="Calibri" w:hAnsi="Calibri" w:cs="Calibri"/>
                      <w:b/>
                      <w:sz w:val="22"/>
                      <w:szCs w:val="22"/>
                    </w:rPr>
                    <w:t xml:space="preserve">Overall Time Frame: </w:t>
                  </w:r>
                  <w:r>
                    <w:rPr>
                      <w:rFonts w:ascii="Calibri" w:eastAsia="Calibri" w:hAnsi="Calibri" w:cs="Calibri"/>
                      <w:sz w:val="22"/>
                      <w:szCs w:val="22"/>
                    </w:rPr>
                    <w:t xml:space="preserve">60 minutes </w:t>
                  </w:r>
                </w:p>
              </w:tc>
              <w:tc>
                <w:tcPr>
                  <w:tcW w:w="4125" w:type="dxa"/>
                </w:tcPr>
                <w:p w14:paraId="34A26F1C" w14:textId="77777777" w:rsidR="00D6589D" w:rsidRDefault="00D76FC9">
                  <w:pPr>
                    <w:rPr>
                      <w:rFonts w:ascii="Calibri" w:eastAsia="Calibri" w:hAnsi="Calibri" w:cs="Calibri"/>
                      <w:sz w:val="22"/>
                      <w:szCs w:val="22"/>
                    </w:rPr>
                  </w:pPr>
                  <w:r>
                    <w:rPr>
                      <w:rFonts w:ascii="Calibri" w:eastAsia="Calibri" w:hAnsi="Calibri" w:cs="Calibri"/>
                      <w:b/>
                      <w:sz w:val="22"/>
                      <w:szCs w:val="22"/>
                    </w:rPr>
                    <w:t xml:space="preserve">Class: </w:t>
                  </w:r>
                  <w:r>
                    <w:rPr>
                      <w:rFonts w:ascii="Calibri" w:eastAsia="Calibri" w:hAnsi="Calibri" w:cs="Calibri"/>
                      <w:sz w:val="22"/>
                      <w:szCs w:val="22"/>
                    </w:rPr>
                    <w:t xml:space="preserve">Science </w:t>
                  </w:r>
                </w:p>
              </w:tc>
            </w:tr>
            <w:tr w:rsidR="00D6589D" w14:paraId="01EDB17C" w14:textId="77777777">
              <w:tc>
                <w:tcPr>
                  <w:tcW w:w="465" w:type="dxa"/>
                  <w:vMerge/>
                </w:tcPr>
                <w:p w14:paraId="077A53AA" w14:textId="77777777" w:rsidR="00D6589D" w:rsidRDefault="00D6589D">
                  <w:pPr>
                    <w:rPr>
                      <w:rFonts w:ascii="Calibri" w:eastAsia="Calibri" w:hAnsi="Calibri" w:cs="Calibri"/>
                      <w:b/>
                      <w:sz w:val="22"/>
                      <w:szCs w:val="22"/>
                    </w:rPr>
                  </w:pPr>
                </w:p>
              </w:tc>
              <w:tc>
                <w:tcPr>
                  <w:tcW w:w="7530" w:type="dxa"/>
                  <w:gridSpan w:val="2"/>
                </w:tcPr>
                <w:p w14:paraId="7AE84F49" w14:textId="77777777" w:rsidR="00D6589D" w:rsidRDefault="00D76FC9">
                  <w:r>
                    <w:rPr>
                      <w:rFonts w:ascii="Calibri" w:eastAsia="Calibri" w:hAnsi="Calibri" w:cs="Calibri"/>
                      <w:b/>
                      <w:sz w:val="22"/>
                      <w:szCs w:val="22"/>
                    </w:rPr>
                    <w:t xml:space="preserve">Big Idea / Essential Questions: </w:t>
                  </w:r>
                </w:p>
                <w:p w14:paraId="3D369C01" w14:textId="77777777" w:rsidR="00D6589D" w:rsidRDefault="00D76FC9">
                  <w:pPr>
                    <w:numPr>
                      <w:ilvl w:val="0"/>
                      <w:numId w:val="8"/>
                    </w:numPr>
                  </w:pPr>
                  <w:r>
                    <w:t>What is strength?</w:t>
                  </w:r>
                </w:p>
                <w:p w14:paraId="730BAF32" w14:textId="77777777" w:rsidR="00D6589D" w:rsidRDefault="00D76FC9">
                  <w:pPr>
                    <w:numPr>
                      <w:ilvl w:val="0"/>
                      <w:numId w:val="8"/>
                    </w:numPr>
                  </w:pPr>
                  <w:r>
                    <w:t>What are the characteristics of strong natural and constructed structures?</w:t>
                  </w:r>
                </w:p>
                <w:p w14:paraId="224D1364" w14:textId="77777777" w:rsidR="00D6589D" w:rsidRDefault="00D76FC9">
                  <w:pPr>
                    <w:numPr>
                      <w:ilvl w:val="0"/>
                      <w:numId w:val="8"/>
                    </w:numPr>
                  </w:pPr>
                  <w:r>
                    <w:t>How do materials affect the strength of natural and constructed structures?</w:t>
                  </w:r>
                </w:p>
              </w:tc>
            </w:tr>
          </w:tbl>
          <w:p w14:paraId="16BE8078" w14:textId="77777777" w:rsidR="00D6589D" w:rsidRDefault="00D6589D">
            <w:pPr>
              <w:rPr>
                <w:rFonts w:ascii="Calibri" w:eastAsia="Calibri" w:hAnsi="Calibri" w:cs="Calibri"/>
                <w:sz w:val="22"/>
                <w:szCs w:val="22"/>
              </w:rPr>
            </w:pPr>
          </w:p>
          <w:tbl>
            <w:tblPr>
              <w:tblStyle w:val="a1"/>
              <w:tblW w:w="7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
              <w:gridCol w:w="2625"/>
              <w:gridCol w:w="2490"/>
              <w:gridCol w:w="2385"/>
            </w:tblGrid>
            <w:tr w:rsidR="00D6589D" w14:paraId="44C7863F" w14:textId="77777777">
              <w:tc>
                <w:tcPr>
                  <w:tcW w:w="495" w:type="dxa"/>
                  <w:vMerge w:val="restart"/>
                </w:tcPr>
                <w:p w14:paraId="25534BB2"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PREPARATION</w:t>
                  </w:r>
                </w:p>
                <w:p w14:paraId="078BBCD1"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 &amp;</w:t>
                  </w:r>
                </w:p>
                <w:p w14:paraId="16D7468A"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 PLANNING</w:t>
                  </w:r>
                </w:p>
              </w:tc>
              <w:tc>
                <w:tcPr>
                  <w:tcW w:w="2625" w:type="dxa"/>
                </w:tcPr>
                <w:p w14:paraId="5BB9E0D7" w14:textId="77777777" w:rsidR="00D6589D" w:rsidRDefault="00D76FC9">
                  <w:pPr>
                    <w:rPr>
                      <w:rFonts w:ascii="Calibri" w:eastAsia="Calibri" w:hAnsi="Calibri" w:cs="Calibri"/>
                      <w:b/>
                      <w:sz w:val="22"/>
                      <w:szCs w:val="22"/>
                    </w:rPr>
                  </w:pPr>
                  <w:r>
                    <w:rPr>
                      <w:rFonts w:ascii="Calibri" w:eastAsia="Calibri" w:hAnsi="Calibri" w:cs="Calibri"/>
                      <w:b/>
                      <w:sz w:val="22"/>
                      <w:szCs w:val="22"/>
                    </w:rPr>
                    <w:t>Materials and Supports:</w:t>
                  </w:r>
                </w:p>
                <w:p w14:paraId="04F3879A" w14:textId="77777777" w:rsidR="00D6589D" w:rsidRDefault="00D76FC9">
                  <w:pPr>
                    <w:rPr>
                      <w:b/>
                    </w:rPr>
                  </w:pPr>
                  <w:hyperlink r:id="rId6">
                    <w:r>
                      <w:rPr>
                        <w:rFonts w:ascii="Calibri" w:eastAsia="Calibri" w:hAnsi="Calibri" w:cs="Calibri"/>
                        <w:color w:val="0000EE"/>
                        <w:sz w:val="22"/>
                        <w:szCs w:val="22"/>
                        <w:u w:val="single"/>
                      </w:rPr>
                      <w:t xml:space="preserve">2/3 Science-Structures and </w:t>
                    </w:r>
                    <w:proofErr w:type="spellStart"/>
                    <w:r>
                      <w:rPr>
                        <w:rFonts w:ascii="Calibri" w:eastAsia="Calibri" w:hAnsi="Calibri" w:cs="Calibri"/>
                        <w:color w:val="0000EE"/>
                        <w:sz w:val="22"/>
                        <w:szCs w:val="22"/>
                        <w:u w:val="single"/>
                      </w:rPr>
                      <w:t>Materials</w:t>
                    </w:r>
                  </w:hyperlink>
                  <w:hyperlink r:id="rId7">
                    <w:r>
                      <w:rPr>
                        <w:b/>
                        <w:color w:val="0000EE"/>
                        <w:u w:val="single"/>
                      </w:rPr>
                      <w:t>Handouts</w:t>
                    </w:r>
                    <w:proofErr w:type="spellEnd"/>
                    <w:r>
                      <w:rPr>
                        <w:b/>
                        <w:color w:val="0000EE"/>
                        <w:u w:val="single"/>
                      </w:rPr>
                      <w:t xml:space="preserve"> for Structures</w:t>
                    </w:r>
                  </w:hyperlink>
                </w:p>
                <w:p w14:paraId="0DA5DD37" w14:textId="77777777" w:rsidR="00D6589D" w:rsidRDefault="00D76FC9">
                  <w:r>
                    <w:t xml:space="preserve">Construction paper </w:t>
                  </w:r>
                </w:p>
                <w:p w14:paraId="2F243849" w14:textId="77777777" w:rsidR="00D6589D" w:rsidRDefault="00D76FC9">
                  <w:r>
                    <w:t xml:space="preserve">Dice </w:t>
                  </w:r>
                </w:p>
                <w:p w14:paraId="1B900FEE" w14:textId="77777777" w:rsidR="00D6589D" w:rsidRDefault="00D76FC9">
                  <w:r>
                    <w:t xml:space="preserve">Tape </w:t>
                  </w:r>
                </w:p>
              </w:tc>
              <w:tc>
                <w:tcPr>
                  <w:tcW w:w="2490" w:type="dxa"/>
                </w:tcPr>
                <w:p w14:paraId="00BFD4E9" w14:textId="77777777" w:rsidR="00D6589D" w:rsidRDefault="00D76FC9">
                  <w:pPr>
                    <w:rPr>
                      <w:rFonts w:ascii="Calibri" w:eastAsia="Calibri" w:hAnsi="Calibri" w:cs="Calibri"/>
                      <w:b/>
                      <w:sz w:val="22"/>
                      <w:szCs w:val="22"/>
                    </w:rPr>
                  </w:pPr>
                  <w:r>
                    <w:rPr>
                      <w:rFonts w:ascii="Calibri" w:eastAsia="Calibri" w:hAnsi="Calibri" w:cs="Calibri"/>
                      <w:b/>
                      <w:sz w:val="22"/>
                      <w:szCs w:val="22"/>
                    </w:rPr>
                    <w:t>Anticipated Challenges:</w:t>
                  </w:r>
                </w:p>
                <w:p w14:paraId="5A57B201" w14:textId="77777777" w:rsidR="00D6589D" w:rsidRDefault="00D76FC9">
                  <w:pPr>
                    <w:spacing w:line="259" w:lineRule="auto"/>
                    <w:rPr>
                      <w:rFonts w:ascii="Calibri" w:eastAsia="Calibri" w:hAnsi="Calibri" w:cs="Calibri"/>
                      <w:sz w:val="22"/>
                      <w:szCs w:val="22"/>
                    </w:rPr>
                  </w:pPr>
                  <w:r>
                    <w:rPr>
                      <w:rFonts w:ascii="Calibri" w:eastAsia="Calibri" w:hAnsi="Calibri" w:cs="Calibri"/>
                      <w:sz w:val="22"/>
                      <w:szCs w:val="22"/>
                    </w:rPr>
                    <w:t>I am anticipating that there will be students that are unable to read the story and will have to have it read to them instead.</w:t>
                  </w:r>
                </w:p>
              </w:tc>
              <w:tc>
                <w:tcPr>
                  <w:tcW w:w="2385" w:type="dxa"/>
                </w:tcPr>
                <w:p w14:paraId="7154B584" w14:textId="77777777" w:rsidR="00D6589D" w:rsidRDefault="00D76FC9">
                  <w:pPr>
                    <w:rPr>
                      <w:rFonts w:ascii="Calibri" w:eastAsia="Calibri" w:hAnsi="Calibri" w:cs="Calibri"/>
                      <w:b/>
                      <w:sz w:val="22"/>
                      <w:szCs w:val="22"/>
                    </w:rPr>
                  </w:pPr>
                  <w:r>
                    <w:rPr>
                      <w:rFonts w:ascii="Calibri" w:eastAsia="Calibri" w:hAnsi="Calibri" w:cs="Calibri"/>
                      <w:b/>
                      <w:sz w:val="22"/>
                      <w:szCs w:val="22"/>
                    </w:rPr>
                    <w:t>Meeting Diverse Learning Needs:</w:t>
                  </w:r>
                </w:p>
                <w:p w14:paraId="59C4767F" w14:textId="77777777" w:rsidR="00D6589D" w:rsidRDefault="00D76FC9">
                  <w:pPr>
                    <w:rPr>
                      <w:rFonts w:ascii="Calibri" w:eastAsia="Calibri" w:hAnsi="Calibri" w:cs="Calibri"/>
                      <w:b/>
                      <w:sz w:val="22"/>
                      <w:szCs w:val="22"/>
                    </w:rPr>
                  </w:pPr>
                  <w:r>
                    <w:rPr>
                      <w:rFonts w:ascii="Calibri" w:eastAsia="Calibri" w:hAnsi="Calibri" w:cs="Calibri"/>
                      <w:b/>
                      <w:sz w:val="22"/>
                      <w:szCs w:val="22"/>
                    </w:rPr>
                    <w:t>*IN LAST COLUMN*</w:t>
                  </w:r>
                </w:p>
                <w:p w14:paraId="6102D58E" w14:textId="77777777" w:rsidR="00D6589D" w:rsidRDefault="00D6589D">
                  <w:pPr>
                    <w:rPr>
                      <w:rFonts w:ascii="Calibri" w:eastAsia="Calibri" w:hAnsi="Calibri" w:cs="Calibri"/>
                      <w:sz w:val="22"/>
                      <w:szCs w:val="22"/>
                    </w:rPr>
                  </w:pPr>
                </w:p>
              </w:tc>
            </w:tr>
            <w:tr w:rsidR="00D6589D" w14:paraId="3C75A67F" w14:textId="77777777">
              <w:tc>
                <w:tcPr>
                  <w:tcW w:w="495" w:type="dxa"/>
                  <w:vMerge/>
                </w:tcPr>
                <w:p w14:paraId="3575FAAD" w14:textId="77777777" w:rsidR="00D6589D" w:rsidRDefault="00D6589D">
                  <w:pPr>
                    <w:rPr>
                      <w:rFonts w:ascii="Calibri" w:eastAsia="Calibri" w:hAnsi="Calibri" w:cs="Calibri"/>
                    </w:rPr>
                  </w:pPr>
                </w:p>
              </w:tc>
              <w:tc>
                <w:tcPr>
                  <w:tcW w:w="7500" w:type="dxa"/>
                  <w:gridSpan w:val="3"/>
                </w:tcPr>
                <w:p w14:paraId="0A1E85E2" w14:textId="77777777" w:rsidR="00D6589D" w:rsidRDefault="00D76FC9">
                  <w:pPr>
                    <w:rPr>
                      <w:rFonts w:ascii="Calibri" w:eastAsia="Calibri" w:hAnsi="Calibri" w:cs="Calibri"/>
                      <w:b/>
                      <w:sz w:val="22"/>
                      <w:szCs w:val="22"/>
                    </w:rPr>
                  </w:pPr>
                  <w:r>
                    <w:rPr>
                      <w:rFonts w:ascii="Calibri" w:eastAsia="Calibri" w:hAnsi="Calibri" w:cs="Calibri"/>
                      <w:b/>
                      <w:sz w:val="22"/>
                      <w:szCs w:val="22"/>
                    </w:rPr>
                    <w:t>Specific Learning Outcomes:</w:t>
                  </w:r>
                </w:p>
                <w:p w14:paraId="5002EA12" w14:textId="77777777" w:rsidR="00D6589D" w:rsidRDefault="00D76FC9">
                  <w:r>
                    <w:rPr>
                      <w:b/>
                    </w:rPr>
                    <w:t>TR21:</w:t>
                  </w:r>
                  <w:r>
                    <w:t xml:space="preserve"> Examine how the Treaties are the basis for harmonious relationships in which land and resources are shared. </w:t>
                  </w:r>
                </w:p>
                <w:p w14:paraId="1ADA8C82" w14:textId="77777777" w:rsidR="00D6589D" w:rsidRDefault="00D76FC9">
                  <w:pPr>
                    <w:numPr>
                      <w:ilvl w:val="0"/>
                      <w:numId w:val="7"/>
                    </w:numPr>
                  </w:pPr>
                  <w:r>
                    <w:t>Examine the concepts of peace and harmony and provide examples of how these concepts are expressed in people’s lives and discuss why these concepts are important.</w:t>
                  </w:r>
                </w:p>
                <w:p w14:paraId="4D4D1425" w14:textId="77777777" w:rsidR="00D6589D" w:rsidRDefault="00D76FC9">
                  <w:pPr>
                    <w:numPr>
                      <w:ilvl w:val="0"/>
                      <w:numId w:val="7"/>
                    </w:numPr>
                  </w:pPr>
                  <w:r>
                    <w:t>Discuss the First Nations concepts of sharing (e.g., traditional community ownership vs. individual ownership) and consider what sharing the land and its resources might mean.</w:t>
                  </w:r>
                </w:p>
                <w:p w14:paraId="210A9CC5" w14:textId="77777777" w:rsidR="00D6589D" w:rsidRDefault="00D76FC9">
                  <w:pPr>
                    <w:numPr>
                      <w:ilvl w:val="0"/>
                      <w:numId w:val="7"/>
                    </w:numPr>
                  </w:pPr>
                  <w:r>
                    <w:t>Represent examples of peaceful and harmonious relationships between First Nations and others.</w:t>
                  </w:r>
                </w:p>
                <w:p w14:paraId="2F2CF66D" w14:textId="77777777" w:rsidR="00D6589D" w:rsidRDefault="00D76FC9">
                  <w:r>
                    <w:rPr>
                      <w:b/>
                    </w:rPr>
                    <w:t>TR31:</w:t>
                  </w:r>
                  <w:r>
                    <w:t xml:space="preserve"> Examine the relationships between First Nation peoples and the land, before and after the signing of treaties.</w:t>
                  </w:r>
                </w:p>
                <w:p w14:paraId="6AF68AA9" w14:textId="77777777" w:rsidR="00D6589D" w:rsidRDefault="00D76FC9">
                  <w:pPr>
                    <w:numPr>
                      <w:ilvl w:val="0"/>
                      <w:numId w:val="4"/>
                    </w:numPr>
                  </w:pPr>
                  <w:r>
                    <w:t xml:space="preserve">Examine the impact of geography (e.g., grasslands, boreal forest or woodland, grain belt, </w:t>
                  </w:r>
                  <w:proofErr w:type="spellStart"/>
                  <w:r>
                    <w:t>lakeland</w:t>
                  </w:r>
                  <w:proofErr w:type="spellEnd"/>
                  <w:r>
                    <w:t xml:space="preserve"> regions) on the relationship between First Nations people and the land.</w:t>
                  </w:r>
                </w:p>
                <w:p w14:paraId="0F327826" w14:textId="77777777" w:rsidR="00D6589D" w:rsidRDefault="00D76FC9">
                  <w:pPr>
                    <w:numPr>
                      <w:ilvl w:val="0"/>
                      <w:numId w:val="4"/>
                    </w:numPr>
                  </w:pPr>
                  <w:r>
                    <w:t>Describe the lifestyle changes of First Nations, prior to and after placement on reserves.</w:t>
                  </w:r>
                </w:p>
                <w:p w14:paraId="1E37FBEF" w14:textId="77777777" w:rsidR="00D6589D" w:rsidRDefault="00D76FC9">
                  <w:pPr>
                    <w:numPr>
                      <w:ilvl w:val="0"/>
                      <w:numId w:val="4"/>
                    </w:numPr>
                  </w:pPr>
                  <w:r>
                    <w:t>Discuss the worldviews associated with ownership of the land and consider the impact those views have on a person’s relationship to the land.</w:t>
                  </w:r>
                </w:p>
                <w:p w14:paraId="64C8C727" w14:textId="77777777" w:rsidR="00D6589D" w:rsidRDefault="00D76FC9">
                  <w:r>
                    <w:rPr>
                      <w:b/>
                    </w:rPr>
                    <w:t xml:space="preserve">MP2.2: </w:t>
                  </w:r>
                  <w:r>
                    <w:t>Investigate factors, including friction, which affect the motion of natural and constructed objects, including self.</w:t>
                  </w:r>
                </w:p>
                <w:p w14:paraId="058D2061" w14:textId="77777777" w:rsidR="00D6589D" w:rsidRDefault="00D76FC9">
                  <w:r>
                    <w:t xml:space="preserve">(b) Describe examples of the motion of natural (e.g., birds flying, leaves falling, tree branches swaying, icicles melting, fish swimming, wind blowing, and creeks </w:t>
                  </w:r>
                  <w:r>
                    <w:lastRenderedPageBreak/>
                    <w:t>flowing) and constructed (e.g., vehicles moving, clock hands rotating, balls bouncing, playground swings, and tools operating) objects in their environment.</w:t>
                  </w:r>
                </w:p>
                <w:p w14:paraId="121FCA5C" w14:textId="77777777" w:rsidR="00D6589D" w:rsidRDefault="00D76FC9">
                  <w:r>
                    <w:t>(d) Examine a variety of toys, playground equipment, and other objects that move or which have components that move and ask questions that lead to exploration and investigation of the motion of objects.</w:t>
                  </w:r>
                </w:p>
                <w:p w14:paraId="68A2E9D6" w14:textId="77777777" w:rsidR="00D6589D" w:rsidRDefault="00D76FC9">
                  <w:r>
                    <w:rPr>
                      <w:b/>
                    </w:rPr>
                    <w:t>SM3.1:</w:t>
                  </w:r>
                  <w:r>
                    <w:t xml:space="preserve"> Investigate properties of materials and methods of joinery used in structures.</w:t>
                  </w:r>
                </w:p>
                <w:p w14:paraId="4CF19C58" w14:textId="77777777" w:rsidR="00D6589D" w:rsidRDefault="00D76FC9">
                  <w:r>
                    <w:t xml:space="preserve">(b)Examine the properties of materials used in natural and human- built structures (e.g., beaver lodge, bird nest, wasps' nest, honeycomb, ant hill, tipi, house, marionette, circus float, umbrella, ladder, bridge, </w:t>
                  </w:r>
                  <w:proofErr w:type="spellStart"/>
                  <w:r>
                    <w:t>earthlodge</w:t>
                  </w:r>
                  <w:proofErr w:type="spellEnd"/>
                  <w:r>
                    <w:t>, quinzhee, drink can, hockey puck, playground equipment, and toys).</w:t>
                  </w:r>
                </w:p>
                <w:p w14:paraId="6C07C17F" w14:textId="77777777" w:rsidR="00D6589D" w:rsidRDefault="00D76FC9">
                  <w:r>
                    <w:rPr>
                      <w:b/>
                    </w:rPr>
                    <w:t xml:space="preserve">SM3.2: </w:t>
                  </w:r>
                  <w:r>
                    <w:t>Assess the function and characteristics of strong, stable, and balanced natural and human-built structures.</w:t>
                  </w:r>
                </w:p>
                <w:p w14:paraId="009703B3" w14:textId="77777777" w:rsidR="00D6589D" w:rsidRDefault="00D76FC9">
                  <w:pPr>
                    <w:rPr>
                      <w:rFonts w:ascii="Calibri" w:eastAsia="Calibri" w:hAnsi="Calibri" w:cs="Calibri"/>
                      <w:sz w:val="22"/>
                      <w:szCs w:val="22"/>
                    </w:rPr>
                  </w:pPr>
                  <w:r>
                    <w:t>(a) Analyze the purpose or function of various natural and human- built structures.</w:t>
                  </w:r>
                </w:p>
              </w:tc>
            </w:tr>
            <w:tr w:rsidR="00D6589D" w14:paraId="6B2803D5" w14:textId="77777777">
              <w:trPr>
                <w:trHeight w:val="269"/>
              </w:trPr>
              <w:tc>
                <w:tcPr>
                  <w:tcW w:w="495" w:type="dxa"/>
                  <w:vMerge/>
                </w:tcPr>
                <w:p w14:paraId="08812005" w14:textId="77777777" w:rsidR="00D6589D" w:rsidRDefault="00D6589D">
                  <w:pPr>
                    <w:rPr>
                      <w:rFonts w:ascii="Calibri" w:eastAsia="Calibri" w:hAnsi="Calibri" w:cs="Calibri"/>
                      <w:sz w:val="22"/>
                      <w:szCs w:val="22"/>
                    </w:rPr>
                  </w:pPr>
                </w:p>
              </w:tc>
              <w:tc>
                <w:tcPr>
                  <w:tcW w:w="7500" w:type="dxa"/>
                  <w:gridSpan w:val="3"/>
                  <w:vMerge w:val="restart"/>
                </w:tcPr>
                <w:p w14:paraId="5CB62280" w14:textId="77777777" w:rsidR="00D6589D" w:rsidRDefault="00D76FC9">
                  <w:pPr>
                    <w:rPr>
                      <w:rFonts w:ascii="Calibri" w:eastAsia="Calibri" w:hAnsi="Calibri" w:cs="Calibri"/>
                      <w:b/>
                      <w:sz w:val="22"/>
                      <w:szCs w:val="22"/>
                    </w:rPr>
                  </w:pPr>
                  <w:r>
                    <w:rPr>
                      <w:rFonts w:ascii="Calibri" w:eastAsia="Calibri" w:hAnsi="Calibri" w:cs="Calibri"/>
                      <w:b/>
                      <w:sz w:val="22"/>
                      <w:szCs w:val="22"/>
                    </w:rPr>
                    <w:t>Key Learning Target(s):</w:t>
                  </w:r>
                </w:p>
                <w:p w14:paraId="52567BAA" w14:textId="77777777" w:rsidR="00D6589D" w:rsidRDefault="00D76FC9">
                  <w:pPr>
                    <w:numPr>
                      <w:ilvl w:val="0"/>
                      <w:numId w:val="1"/>
                    </w:numPr>
                    <w:rPr>
                      <w:rFonts w:ascii="Calibri" w:eastAsia="Calibri" w:hAnsi="Calibri" w:cs="Calibri"/>
                      <w:sz w:val="22"/>
                      <w:szCs w:val="22"/>
                    </w:rPr>
                  </w:pPr>
                  <w:r>
                    <w:rPr>
                      <w:rFonts w:ascii="Calibri" w:eastAsia="Calibri" w:hAnsi="Calibri" w:cs="Calibri"/>
                      <w:sz w:val="22"/>
                      <w:szCs w:val="22"/>
                    </w:rPr>
                    <w:t xml:space="preserve">I can explain what makes a structure strong. </w:t>
                  </w:r>
                </w:p>
                <w:p w14:paraId="5AD30990" w14:textId="77777777" w:rsidR="00D6589D" w:rsidRDefault="00D76FC9">
                  <w:pPr>
                    <w:widowControl w:val="0"/>
                    <w:numPr>
                      <w:ilvl w:val="0"/>
                      <w:numId w:val="1"/>
                    </w:numPr>
                    <w:rPr>
                      <w:rFonts w:ascii="Calibri" w:eastAsia="Calibri" w:hAnsi="Calibri" w:cs="Calibri"/>
                      <w:sz w:val="22"/>
                      <w:szCs w:val="22"/>
                    </w:rPr>
                  </w:pPr>
                  <w:r>
                    <w:t xml:space="preserve">I can choose the best materials for a structure. </w:t>
                  </w:r>
                </w:p>
                <w:p w14:paraId="6D22CD39" w14:textId="77777777" w:rsidR="00D6589D" w:rsidRDefault="00D76FC9">
                  <w:pPr>
                    <w:widowControl w:val="0"/>
                    <w:numPr>
                      <w:ilvl w:val="0"/>
                      <w:numId w:val="1"/>
                    </w:numPr>
                  </w:pPr>
                  <w:r>
                    <w:t xml:space="preserve">I can explain how forces can affect a strong and weak structure. </w:t>
                  </w:r>
                </w:p>
              </w:tc>
            </w:tr>
            <w:tr w:rsidR="00D6589D" w14:paraId="2F51BAAD" w14:textId="77777777">
              <w:trPr>
                <w:trHeight w:val="269"/>
              </w:trPr>
              <w:tc>
                <w:tcPr>
                  <w:tcW w:w="495" w:type="dxa"/>
                  <w:vMerge/>
                </w:tcPr>
                <w:p w14:paraId="7927F398" w14:textId="77777777" w:rsidR="00D6589D" w:rsidRDefault="00D6589D">
                  <w:pPr>
                    <w:rPr>
                      <w:rFonts w:ascii="Calibri" w:eastAsia="Calibri" w:hAnsi="Calibri" w:cs="Calibri"/>
                      <w:sz w:val="22"/>
                      <w:szCs w:val="22"/>
                    </w:rPr>
                  </w:pPr>
                </w:p>
              </w:tc>
              <w:tc>
                <w:tcPr>
                  <w:tcW w:w="7500" w:type="dxa"/>
                  <w:gridSpan w:val="3"/>
                  <w:vMerge/>
                </w:tcPr>
                <w:p w14:paraId="0CB8F9BF" w14:textId="77777777" w:rsidR="00D6589D" w:rsidRDefault="00D6589D">
                  <w:pPr>
                    <w:rPr>
                      <w:rFonts w:ascii="Calibri" w:eastAsia="Calibri" w:hAnsi="Calibri" w:cs="Calibri"/>
                      <w:sz w:val="22"/>
                      <w:szCs w:val="22"/>
                    </w:rPr>
                  </w:pPr>
                </w:p>
              </w:tc>
            </w:tr>
            <w:tr w:rsidR="00D6589D" w14:paraId="3D113420" w14:textId="77777777">
              <w:tc>
                <w:tcPr>
                  <w:tcW w:w="495" w:type="dxa"/>
                  <w:vMerge/>
                </w:tcPr>
                <w:p w14:paraId="6D7351B7" w14:textId="77777777" w:rsidR="00D6589D" w:rsidRDefault="00D6589D">
                  <w:pPr>
                    <w:rPr>
                      <w:rFonts w:ascii="Calibri" w:eastAsia="Calibri" w:hAnsi="Calibri" w:cs="Calibri"/>
                      <w:sz w:val="22"/>
                      <w:szCs w:val="22"/>
                    </w:rPr>
                  </w:pPr>
                </w:p>
              </w:tc>
              <w:tc>
                <w:tcPr>
                  <w:tcW w:w="7500" w:type="dxa"/>
                  <w:gridSpan w:val="3"/>
                </w:tcPr>
                <w:p w14:paraId="7C12D5A2" w14:textId="77777777" w:rsidR="00D6589D" w:rsidRDefault="00D76FC9">
                  <w:pPr>
                    <w:rPr>
                      <w:rFonts w:ascii="Calibri" w:eastAsia="Calibri" w:hAnsi="Calibri" w:cs="Calibri"/>
                      <w:b/>
                      <w:sz w:val="22"/>
                      <w:szCs w:val="22"/>
                    </w:rPr>
                  </w:pPr>
                  <w:r>
                    <w:rPr>
                      <w:rFonts w:ascii="Calibri" w:eastAsia="Calibri" w:hAnsi="Calibri" w:cs="Calibri"/>
                      <w:b/>
                      <w:sz w:val="22"/>
                      <w:szCs w:val="22"/>
                    </w:rPr>
                    <w:t>Formative Assessment Plan:</w:t>
                  </w:r>
                </w:p>
                <w:p w14:paraId="799AA74D" w14:textId="77777777" w:rsidR="00D6589D" w:rsidRDefault="00D76FC9">
                  <w:pPr>
                    <w:spacing w:after="160" w:line="259" w:lineRule="auto"/>
                    <w:rPr>
                      <w:rFonts w:ascii="Calibri" w:eastAsia="Calibri" w:hAnsi="Calibri" w:cs="Calibri"/>
                      <w:b/>
                      <w:sz w:val="22"/>
                      <w:szCs w:val="22"/>
                    </w:rPr>
                  </w:pPr>
                  <w:r>
                    <w:rPr>
                      <w:rFonts w:ascii="Calibri" w:eastAsia="Calibri" w:hAnsi="Calibri" w:cs="Calibri"/>
                      <w:b/>
                      <w:sz w:val="22"/>
                      <w:szCs w:val="22"/>
                    </w:rPr>
                    <w:t>*IN COLUMN TO THE RIGHT*</w:t>
                  </w:r>
                </w:p>
              </w:tc>
            </w:tr>
            <w:tr w:rsidR="00D6589D" w14:paraId="02665C7B" w14:textId="77777777">
              <w:tc>
                <w:tcPr>
                  <w:tcW w:w="495" w:type="dxa"/>
                  <w:vMerge/>
                </w:tcPr>
                <w:p w14:paraId="580992E7" w14:textId="77777777" w:rsidR="00D6589D" w:rsidRDefault="00D6589D">
                  <w:pPr>
                    <w:rPr>
                      <w:rFonts w:ascii="Calibri" w:eastAsia="Calibri" w:hAnsi="Calibri" w:cs="Calibri"/>
                      <w:sz w:val="22"/>
                      <w:szCs w:val="22"/>
                    </w:rPr>
                  </w:pPr>
                </w:p>
              </w:tc>
              <w:tc>
                <w:tcPr>
                  <w:tcW w:w="7500" w:type="dxa"/>
                  <w:gridSpan w:val="3"/>
                </w:tcPr>
                <w:p w14:paraId="02559B9D" w14:textId="77777777" w:rsidR="00D6589D" w:rsidRDefault="00D76FC9">
                  <w:pPr>
                    <w:rPr>
                      <w:rFonts w:ascii="Calibri" w:eastAsia="Calibri" w:hAnsi="Calibri" w:cs="Calibri"/>
                      <w:b/>
                      <w:sz w:val="22"/>
                      <w:szCs w:val="22"/>
                    </w:rPr>
                  </w:pPr>
                  <w:r>
                    <w:rPr>
                      <w:rFonts w:ascii="Calibri" w:eastAsia="Calibri" w:hAnsi="Calibri" w:cs="Calibri"/>
                      <w:b/>
                      <w:sz w:val="22"/>
                      <w:szCs w:val="22"/>
                    </w:rPr>
                    <w:t>Cross Curricular Connections or FNMI:</w:t>
                  </w:r>
                </w:p>
                <w:p w14:paraId="293F7488" w14:textId="77777777" w:rsidR="00D6589D" w:rsidRDefault="00D76FC9">
                  <w:pPr>
                    <w:rPr>
                      <w:rFonts w:ascii="Calibri" w:eastAsia="Calibri" w:hAnsi="Calibri" w:cs="Calibri"/>
                      <w:sz w:val="22"/>
                      <w:szCs w:val="22"/>
                    </w:rPr>
                  </w:pPr>
                  <w:r>
                    <w:rPr>
                      <w:rFonts w:ascii="Calibri" w:eastAsia="Calibri" w:hAnsi="Calibri" w:cs="Calibri"/>
                      <w:sz w:val="22"/>
                      <w:szCs w:val="22"/>
                    </w:rPr>
                    <w:t>Students will be gaining FNMI content when we read the story “</w:t>
                  </w:r>
                  <w:proofErr w:type="spellStart"/>
                  <w:r>
                    <w:rPr>
                      <w:rFonts w:ascii="Calibri" w:eastAsia="Calibri" w:hAnsi="Calibri" w:cs="Calibri"/>
                      <w:sz w:val="22"/>
                      <w:szCs w:val="22"/>
                    </w:rPr>
                    <w:t>Nanabush</w:t>
                  </w:r>
                  <w:proofErr w:type="spellEnd"/>
                  <w:r>
                    <w:rPr>
                      <w:rFonts w:ascii="Calibri" w:eastAsia="Calibri" w:hAnsi="Calibri" w:cs="Calibri"/>
                      <w:sz w:val="22"/>
                      <w:szCs w:val="22"/>
                    </w:rPr>
                    <w:t xml:space="preserve"> and the Bridge '' from an Anishinaabe storyteller Eileen Conroy. They will be learning about the importance of having a strong structure based on Indigenous worldview. </w:t>
                  </w:r>
                </w:p>
              </w:tc>
            </w:tr>
            <w:tr w:rsidR="00D6589D" w14:paraId="3851F007" w14:textId="77777777">
              <w:tc>
                <w:tcPr>
                  <w:tcW w:w="495" w:type="dxa"/>
                  <w:vMerge/>
                </w:tcPr>
                <w:p w14:paraId="2BF68159" w14:textId="77777777" w:rsidR="00D6589D" w:rsidRDefault="00D6589D">
                  <w:pPr>
                    <w:rPr>
                      <w:rFonts w:ascii="Calibri" w:eastAsia="Calibri" w:hAnsi="Calibri" w:cs="Calibri"/>
                      <w:sz w:val="22"/>
                      <w:szCs w:val="22"/>
                    </w:rPr>
                  </w:pPr>
                </w:p>
              </w:tc>
              <w:tc>
                <w:tcPr>
                  <w:tcW w:w="7500" w:type="dxa"/>
                  <w:gridSpan w:val="3"/>
                </w:tcPr>
                <w:p w14:paraId="2ACD02AF" w14:textId="77777777" w:rsidR="00D6589D" w:rsidRDefault="00D76FC9">
                  <w:pPr>
                    <w:rPr>
                      <w:rFonts w:ascii="Calibri" w:eastAsia="Calibri" w:hAnsi="Calibri" w:cs="Calibri"/>
                      <w:b/>
                      <w:sz w:val="22"/>
                      <w:szCs w:val="22"/>
                    </w:rPr>
                  </w:pPr>
                  <w:r>
                    <w:rPr>
                      <w:rFonts w:ascii="Calibri" w:eastAsia="Calibri" w:hAnsi="Calibri" w:cs="Calibri"/>
                      <w:b/>
                      <w:sz w:val="22"/>
                      <w:szCs w:val="22"/>
                    </w:rPr>
                    <w:t>Relevant Background Knowledge to Teach Lesson:</w:t>
                  </w:r>
                </w:p>
                <w:p w14:paraId="15ECCBC5" w14:textId="77777777" w:rsidR="00D6589D" w:rsidRDefault="00D76FC9">
                  <w:pPr>
                    <w:numPr>
                      <w:ilvl w:val="0"/>
                      <w:numId w:val="2"/>
                    </w:numPr>
                    <w:rPr>
                      <w:rFonts w:ascii="Calibri" w:eastAsia="Calibri" w:hAnsi="Calibri" w:cs="Calibri"/>
                      <w:sz w:val="22"/>
                      <w:szCs w:val="22"/>
                    </w:rPr>
                  </w:pPr>
                  <w:r>
                    <w:rPr>
                      <w:rFonts w:ascii="Calibri" w:eastAsia="Calibri" w:hAnsi="Calibri" w:cs="Calibri"/>
                      <w:sz w:val="22"/>
                      <w:szCs w:val="22"/>
                    </w:rPr>
                    <w:t xml:space="preserve">I need to understand what strength means and classify different structures as strong and weak. I need to understand how materials can affect strength. </w:t>
                  </w:r>
                </w:p>
              </w:tc>
            </w:tr>
          </w:tbl>
          <w:p w14:paraId="3A71FD82" w14:textId="77777777" w:rsidR="00D6589D" w:rsidRDefault="00D6589D">
            <w:pPr>
              <w:rPr>
                <w:rFonts w:ascii="Calibri" w:eastAsia="Calibri" w:hAnsi="Calibri" w:cs="Calibri"/>
                <w:sz w:val="22"/>
                <w:szCs w:val="22"/>
              </w:rPr>
            </w:pPr>
          </w:p>
          <w:tbl>
            <w:tblPr>
              <w:tblStyle w:val="a2"/>
              <w:tblW w:w="7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5"/>
              <w:gridCol w:w="7470"/>
            </w:tblGrid>
            <w:tr w:rsidR="00D6589D" w14:paraId="6995BBCE" w14:textId="77777777">
              <w:trPr>
                <w:cantSplit/>
                <w:trHeight w:val="1134"/>
              </w:trPr>
              <w:tc>
                <w:tcPr>
                  <w:tcW w:w="525" w:type="dxa"/>
                  <w:vMerge w:val="restart"/>
                </w:tcPr>
                <w:p w14:paraId="42172A36"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TEACHING </w:t>
                  </w:r>
                </w:p>
                <w:p w14:paraId="0DBB261F" w14:textId="77777777" w:rsidR="00D6589D" w:rsidRDefault="00D6589D">
                  <w:pPr>
                    <w:ind w:left="113" w:right="113"/>
                    <w:jc w:val="center"/>
                    <w:rPr>
                      <w:rFonts w:ascii="Calibri" w:eastAsia="Calibri" w:hAnsi="Calibri" w:cs="Calibri"/>
                      <w:b/>
                      <w:sz w:val="22"/>
                      <w:szCs w:val="22"/>
                    </w:rPr>
                  </w:pPr>
                </w:p>
                <w:p w14:paraId="5FB23832"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&amp;</w:t>
                  </w:r>
                </w:p>
                <w:p w14:paraId="5322B433"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 LEARNING</w:t>
                  </w:r>
                </w:p>
              </w:tc>
              <w:tc>
                <w:tcPr>
                  <w:tcW w:w="7470" w:type="dxa"/>
                </w:tcPr>
                <w:p w14:paraId="7567E0CA" w14:textId="77777777" w:rsidR="00D6589D" w:rsidRDefault="00D76FC9">
                  <w:pPr>
                    <w:rPr>
                      <w:rFonts w:ascii="Calibri" w:eastAsia="Calibri" w:hAnsi="Calibri" w:cs="Calibri"/>
                      <w:b/>
                      <w:sz w:val="22"/>
                      <w:szCs w:val="22"/>
                    </w:rPr>
                  </w:pPr>
                  <w:r>
                    <w:rPr>
                      <w:rFonts w:ascii="Calibri" w:eastAsia="Calibri" w:hAnsi="Calibri" w:cs="Calibri"/>
                      <w:b/>
                      <w:sz w:val="22"/>
                      <w:szCs w:val="22"/>
                    </w:rPr>
                    <w:lastRenderedPageBreak/>
                    <w:t>Introduction:</w:t>
                  </w:r>
                </w:p>
                <w:p w14:paraId="2D27A48A" w14:textId="77777777" w:rsidR="00D6589D" w:rsidRDefault="00D76FC9">
                  <w:pPr>
                    <w:rPr>
                      <w:rFonts w:ascii="Calibri" w:eastAsia="Calibri" w:hAnsi="Calibri" w:cs="Calibri"/>
                      <w:sz w:val="22"/>
                      <w:szCs w:val="22"/>
                    </w:rPr>
                  </w:pPr>
                  <w:r>
                    <w:rPr>
                      <w:rFonts w:ascii="Calibri" w:eastAsia="Calibri" w:hAnsi="Calibri" w:cs="Calibri"/>
                      <w:sz w:val="22"/>
                      <w:szCs w:val="22"/>
                    </w:rPr>
                    <w:t>Time Frame: 10 minutes</w:t>
                  </w:r>
                </w:p>
                <w:p w14:paraId="64DFFF0C" w14:textId="77777777" w:rsidR="00D6589D" w:rsidRDefault="00D76FC9">
                  <w:pPr>
                    <w:numPr>
                      <w:ilvl w:val="0"/>
                      <w:numId w:val="6"/>
                    </w:numPr>
                    <w:rPr>
                      <w:rFonts w:ascii="Calibri" w:eastAsia="Calibri" w:hAnsi="Calibri" w:cs="Calibri"/>
                      <w:sz w:val="22"/>
                      <w:szCs w:val="22"/>
                    </w:rPr>
                  </w:pPr>
                  <w:r>
                    <w:rPr>
                      <w:rFonts w:ascii="Calibri" w:eastAsia="Calibri" w:hAnsi="Calibri" w:cs="Calibri"/>
                      <w:sz w:val="22"/>
                      <w:szCs w:val="22"/>
                    </w:rPr>
                    <w:t xml:space="preserve">Ask the guided question of “what is strength?” and have a whole-class discussion. </w:t>
                  </w:r>
                </w:p>
                <w:p w14:paraId="0048630E" w14:textId="77777777" w:rsidR="00D6589D" w:rsidRDefault="00D76FC9">
                  <w:pPr>
                    <w:numPr>
                      <w:ilvl w:val="0"/>
                      <w:numId w:val="6"/>
                    </w:numPr>
                    <w:rPr>
                      <w:rFonts w:ascii="Calibri" w:eastAsia="Calibri" w:hAnsi="Calibri" w:cs="Calibri"/>
                      <w:sz w:val="22"/>
                      <w:szCs w:val="22"/>
                    </w:rPr>
                  </w:pPr>
                  <w:r>
                    <w:rPr>
                      <w:rFonts w:ascii="Calibri" w:eastAsia="Calibri" w:hAnsi="Calibri" w:cs="Calibri"/>
                      <w:sz w:val="22"/>
                      <w:szCs w:val="22"/>
                    </w:rPr>
                    <w:t xml:space="preserve">In groups of three, discuss what strong means. </w:t>
                  </w:r>
                </w:p>
                <w:p w14:paraId="740CAE94" w14:textId="77777777" w:rsidR="00D6589D" w:rsidRDefault="00D76FC9">
                  <w:pPr>
                    <w:numPr>
                      <w:ilvl w:val="1"/>
                      <w:numId w:val="6"/>
                    </w:numPr>
                    <w:rPr>
                      <w:rFonts w:ascii="Calibri" w:eastAsia="Calibri" w:hAnsi="Calibri" w:cs="Calibri"/>
                      <w:sz w:val="22"/>
                      <w:szCs w:val="22"/>
                    </w:rPr>
                  </w:pPr>
                  <w:r>
                    <w:rPr>
                      <w:rFonts w:ascii="Calibri" w:eastAsia="Calibri" w:hAnsi="Calibri" w:cs="Calibri"/>
                      <w:sz w:val="22"/>
                      <w:szCs w:val="22"/>
                    </w:rPr>
                    <w:t>What makes something strong?</w:t>
                  </w:r>
                </w:p>
                <w:p w14:paraId="25926133" w14:textId="77777777" w:rsidR="00D6589D" w:rsidRDefault="00D76FC9">
                  <w:pPr>
                    <w:numPr>
                      <w:ilvl w:val="1"/>
                      <w:numId w:val="6"/>
                    </w:numPr>
                    <w:rPr>
                      <w:rFonts w:ascii="Calibri" w:eastAsia="Calibri" w:hAnsi="Calibri" w:cs="Calibri"/>
                      <w:sz w:val="22"/>
                      <w:szCs w:val="22"/>
                    </w:rPr>
                  </w:pPr>
                  <w:r>
                    <w:rPr>
                      <w:rFonts w:ascii="Calibri" w:eastAsia="Calibri" w:hAnsi="Calibri" w:cs="Calibri"/>
                      <w:sz w:val="22"/>
                      <w:szCs w:val="22"/>
                    </w:rPr>
                    <w:t>What are some examples of strong structures?</w:t>
                  </w:r>
                </w:p>
                <w:p w14:paraId="7BA7A5EF" w14:textId="77777777" w:rsidR="00D6589D" w:rsidRDefault="00D76FC9">
                  <w:pPr>
                    <w:numPr>
                      <w:ilvl w:val="0"/>
                      <w:numId w:val="6"/>
                    </w:numPr>
                    <w:rPr>
                      <w:rFonts w:ascii="Calibri" w:eastAsia="Calibri" w:hAnsi="Calibri" w:cs="Calibri"/>
                      <w:sz w:val="22"/>
                      <w:szCs w:val="22"/>
                    </w:rPr>
                  </w:pPr>
                  <w:r>
                    <w:rPr>
                      <w:rFonts w:ascii="Calibri" w:eastAsia="Calibri" w:hAnsi="Calibri" w:cs="Calibri"/>
                      <w:sz w:val="22"/>
                      <w:szCs w:val="22"/>
                    </w:rPr>
                    <w:t xml:space="preserve">Bring the whole class back for a discussion. </w:t>
                  </w:r>
                </w:p>
              </w:tc>
            </w:tr>
            <w:tr w:rsidR="00D6589D" w14:paraId="22EA7609" w14:textId="77777777">
              <w:trPr>
                <w:cantSplit/>
                <w:trHeight w:val="1134"/>
              </w:trPr>
              <w:tc>
                <w:tcPr>
                  <w:tcW w:w="525" w:type="dxa"/>
                  <w:vMerge/>
                </w:tcPr>
                <w:p w14:paraId="3052C2F3" w14:textId="77777777" w:rsidR="00D6589D" w:rsidRDefault="00D6589D">
                  <w:pPr>
                    <w:rPr>
                      <w:rFonts w:ascii="Calibri" w:eastAsia="Calibri" w:hAnsi="Calibri" w:cs="Calibri"/>
                      <w:sz w:val="22"/>
                      <w:szCs w:val="22"/>
                    </w:rPr>
                  </w:pPr>
                </w:p>
              </w:tc>
              <w:tc>
                <w:tcPr>
                  <w:tcW w:w="7470" w:type="dxa"/>
                </w:tcPr>
                <w:p w14:paraId="720DBA71" w14:textId="77777777" w:rsidR="00D6589D" w:rsidRDefault="00D76FC9">
                  <w:pPr>
                    <w:rPr>
                      <w:rFonts w:ascii="Calibri" w:eastAsia="Calibri" w:hAnsi="Calibri" w:cs="Calibri"/>
                      <w:b/>
                      <w:sz w:val="22"/>
                      <w:szCs w:val="22"/>
                    </w:rPr>
                  </w:pPr>
                  <w:r>
                    <w:rPr>
                      <w:rFonts w:ascii="Calibri" w:eastAsia="Calibri" w:hAnsi="Calibri" w:cs="Calibri"/>
                      <w:b/>
                      <w:sz w:val="22"/>
                      <w:szCs w:val="22"/>
                    </w:rPr>
                    <w:t>Student Practice:</w:t>
                  </w:r>
                </w:p>
                <w:p w14:paraId="13B67CE9" w14:textId="77777777" w:rsidR="00D6589D" w:rsidRDefault="00D76FC9">
                  <w:pPr>
                    <w:rPr>
                      <w:rFonts w:ascii="Calibri" w:eastAsia="Calibri" w:hAnsi="Calibri" w:cs="Calibri"/>
                      <w:sz w:val="22"/>
                      <w:szCs w:val="22"/>
                    </w:rPr>
                  </w:pPr>
                  <w:r>
                    <w:rPr>
                      <w:rFonts w:ascii="Calibri" w:eastAsia="Calibri" w:hAnsi="Calibri" w:cs="Calibri"/>
                      <w:sz w:val="22"/>
                      <w:szCs w:val="22"/>
                    </w:rPr>
                    <w:t>Time Frame: 40 minutes</w:t>
                  </w:r>
                </w:p>
                <w:p w14:paraId="5AE2B3DC"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Go through what strength is</w:t>
                  </w:r>
                </w:p>
                <w:p w14:paraId="461AE81F"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the ability to support a load</w:t>
                  </w:r>
                </w:p>
                <w:p w14:paraId="1147C801"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 xml:space="preserve">Talk about or do a plank, what would make doing a plank easier? </w:t>
                  </w:r>
                </w:p>
                <w:p w14:paraId="09D08092" w14:textId="77777777" w:rsidR="00D6589D" w:rsidRDefault="00D76FC9">
                  <w:pPr>
                    <w:numPr>
                      <w:ilvl w:val="2"/>
                      <w:numId w:val="3"/>
                    </w:numPr>
                    <w:rPr>
                      <w:rFonts w:ascii="Calibri" w:eastAsia="Calibri" w:hAnsi="Calibri" w:cs="Calibri"/>
                      <w:sz w:val="22"/>
                      <w:szCs w:val="22"/>
                    </w:rPr>
                  </w:pPr>
                  <w:r>
                    <w:rPr>
                      <w:rFonts w:ascii="Calibri" w:eastAsia="Calibri" w:hAnsi="Calibri" w:cs="Calibri"/>
                      <w:sz w:val="22"/>
                      <w:szCs w:val="22"/>
                    </w:rPr>
                    <w:t>What if we put an outside force on you? Would you need to be stronger to stay up?</w:t>
                  </w:r>
                </w:p>
                <w:p w14:paraId="1EE108FA"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 xml:space="preserve">Show a bridge, the bridge needs to support the load of the people driving over it. </w:t>
                  </w:r>
                </w:p>
                <w:p w14:paraId="3A22318B"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 xml:space="preserve">Students will be shown different structures, they will need to think, pair and share about which of the pairs they think is stronger and then share why. </w:t>
                  </w:r>
                </w:p>
                <w:p w14:paraId="4CD3695A"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 xml:space="preserve">Ask students how they think people have made materials and structures stronger. </w:t>
                  </w:r>
                </w:p>
                <w:p w14:paraId="657D82F3"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Twisting/braiding</w:t>
                  </w:r>
                </w:p>
                <w:p w14:paraId="1B159BA4"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 xml:space="preserve">Adding layers </w:t>
                  </w:r>
                </w:p>
                <w:p w14:paraId="2700A39E"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Folding</w:t>
                  </w:r>
                </w:p>
                <w:p w14:paraId="5E91B159"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We will be reading “</w:t>
                  </w:r>
                  <w:proofErr w:type="spellStart"/>
                  <w:r>
                    <w:rPr>
                      <w:rFonts w:ascii="Calibri" w:eastAsia="Calibri" w:hAnsi="Calibri" w:cs="Calibri"/>
                      <w:sz w:val="22"/>
                      <w:szCs w:val="22"/>
                    </w:rPr>
                    <w:t>Nanabush</w:t>
                  </w:r>
                  <w:proofErr w:type="spellEnd"/>
                  <w:r>
                    <w:rPr>
                      <w:rFonts w:ascii="Calibri" w:eastAsia="Calibri" w:hAnsi="Calibri" w:cs="Calibri"/>
                      <w:sz w:val="22"/>
                      <w:szCs w:val="22"/>
                    </w:rPr>
                    <w:t xml:space="preserve"> and the Bridge '' from an Anishinaabe storyteller Eileen Conroy. </w:t>
                  </w:r>
                </w:p>
                <w:p w14:paraId="164D9214"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 xml:space="preserve">Before reading, we will talk about Indigenous structures and what we predict the story will focus on from the title. </w:t>
                  </w:r>
                </w:p>
                <w:p w14:paraId="38E9CE93" w14:textId="77777777" w:rsidR="00D6589D" w:rsidRDefault="00D76FC9">
                  <w:pPr>
                    <w:numPr>
                      <w:ilvl w:val="1"/>
                      <w:numId w:val="3"/>
                    </w:numPr>
                    <w:rPr>
                      <w:rFonts w:ascii="Calibri" w:eastAsia="Calibri" w:hAnsi="Calibri" w:cs="Calibri"/>
                      <w:sz w:val="22"/>
                      <w:szCs w:val="22"/>
                    </w:rPr>
                  </w:pPr>
                  <w:r>
                    <w:rPr>
                      <w:rFonts w:ascii="Calibri" w:eastAsia="Calibri" w:hAnsi="Calibri" w:cs="Calibri"/>
                      <w:sz w:val="22"/>
                      <w:szCs w:val="22"/>
                    </w:rPr>
                    <w:t xml:space="preserve">After reading we will have a discussion of whether our predictions were correct. </w:t>
                  </w:r>
                </w:p>
                <w:p w14:paraId="7CA6B7EA" w14:textId="77777777" w:rsidR="00D6589D" w:rsidRDefault="00D76FC9">
                  <w:pPr>
                    <w:numPr>
                      <w:ilvl w:val="0"/>
                      <w:numId w:val="3"/>
                    </w:numPr>
                    <w:rPr>
                      <w:rFonts w:ascii="Calibri" w:eastAsia="Calibri" w:hAnsi="Calibri" w:cs="Calibri"/>
                      <w:sz w:val="22"/>
                      <w:szCs w:val="22"/>
                    </w:rPr>
                  </w:pPr>
                  <w:r>
                    <w:rPr>
                      <w:rFonts w:ascii="Calibri" w:eastAsia="Calibri" w:hAnsi="Calibri" w:cs="Calibri"/>
                      <w:sz w:val="22"/>
                      <w:szCs w:val="22"/>
                    </w:rPr>
                    <w:t xml:space="preserve">We are going to try and help </w:t>
                  </w:r>
                  <w:proofErr w:type="spellStart"/>
                  <w:r>
                    <w:rPr>
                      <w:rFonts w:ascii="Calibri" w:eastAsia="Calibri" w:hAnsi="Calibri" w:cs="Calibri"/>
                      <w:sz w:val="22"/>
                      <w:szCs w:val="22"/>
                    </w:rPr>
                    <w:t>Nanabush</w:t>
                  </w:r>
                  <w:proofErr w:type="spellEnd"/>
                  <w:r>
                    <w:rPr>
                      <w:rFonts w:ascii="Calibri" w:eastAsia="Calibri" w:hAnsi="Calibri" w:cs="Calibri"/>
                      <w:sz w:val="22"/>
                      <w:szCs w:val="22"/>
                    </w:rPr>
                    <w:t xml:space="preserve"> by building a bridge. In groups of 3 or 4, we will be using construction paper and paper to build a bridge between desks. Their task will be to try and support the weight of three dice. </w:t>
                  </w:r>
                </w:p>
              </w:tc>
            </w:tr>
            <w:tr w:rsidR="00D6589D" w14:paraId="0A6726C1" w14:textId="77777777">
              <w:trPr>
                <w:cantSplit/>
                <w:trHeight w:val="1134"/>
              </w:trPr>
              <w:tc>
                <w:tcPr>
                  <w:tcW w:w="525" w:type="dxa"/>
                  <w:vMerge/>
                </w:tcPr>
                <w:p w14:paraId="17BEEBA6" w14:textId="77777777" w:rsidR="00D6589D" w:rsidRDefault="00D6589D">
                  <w:pPr>
                    <w:rPr>
                      <w:rFonts w:ascii="Calibri" w:eastAsia="Calibri" w:hAnsi="Calibri" w:cs="Calibri"/>
                      <w:sz w:val="22"/>
                      <w:szCs w:val="22"/>
                    </w:rPr>
                  </w:pPr>
                </w:p>
              </w:tc>
              <w:tc>
                <w:tcPr>
                  <w:tcW w:w="7470" w:type="dxa"/>
                </w:tcPr>
                <w:p w14:paraId="1262F182" w14:textId="77777777" w:rsidR="00D6589D" w:rsidRDefault="00D76FC9">
                  <w:pPr>
                    <w:rPr>
                      <w:rFonts w:ascii="Calibri" w:eastAsia="Calibri" w:hAnsi="Calibri" w:cs="Calibri"/>
                      <w:b/>
                      <w:sz w:val="22"/>
                      <w:szCs w:val="22"/>
                    </w:rPr>
                  </w:pPr>
                  <w:r>
                    <w:rPr>
                      <w:rFonts w:ascii="Calibri" w:eastAsia="Calibri" w:hAnsi="Calibri" w:cs="Calibri"/>
                      <w:b/>
                      <w:sz w:val="22"/>
                      <w:szCs w:val="22"/>
                    </w:rPr>
                    <w:t>Closure:</w:t>
                  </w:r>
                </w:p>
                <w:p w14:paraId="78D7D686" w14:textId="77777777" w:rsidR="00D6589D" w:rsidRDefault="00D76FC9">
                  <w:pPr>
                    <w:rPr>
                      <w:rFonts w:ascii="Calibri" w:eastAsia="Calibri" w:hAnsi="Calibri" w:cs="Calibri"/>
                      <w:sz w:val="22"/>
                      <w:szCs w:val="22"/>
                    </w:rPr>
                  </w:pPr>
                  <w:r>
                    <w:rPr>
                      <w:rFonts w:ascii="Calibri" w:eastAsia="Calibri" w:hAnsi="Calibri" w:cs="Calibri"/>
                      <w:sz w:val="22"/>
                      <w:szCs w:val="22"/>
                    </w:rPr>
                    <w:t>Time Frame: 10 minutes</w:t>
                  </w:r>
                </w:p>
                <w:p w14:paraId="0B4DCBC4" w14:textId="77777777" w:rsidR="00D6589D" w:rsidRDefault="00D76FC9">
                  <w:pPr>
                    <w:numPr>
                      <w:ilvl w:val="0"/>
                      <w:numId w:val="5"/>
                    </w:numPr>
                    <w:rPr>
                      <w:rFonts w:ascii="Calibri" w:eastAsia="Calibri" w:hAnsi="Calibri" w:cs="Calibri"/>
                      <w:sz w:val="22"/>
                      <w:szCs w:val="22"/>
                    </w:rPr>
                  </w:pPr>
                  <w:r>
                    <w:rPr>
                      <w:rFonts w:ascii="Calibri" w:eastAsia="Calibri" w:hAnsi="Calibri" w:cs="Calibri"/>
                      <w:sz w:val="22"/>
                      <w:szCs w:val="22"/>
                    </w:rPr>
                    <w:t xml:space="preserve">We will test the structures and see if they support the weight of our dice. </w:t>
                  </w:r>
                </w:p>
                <w:p w14:paraId="428EE60F" w14:textId="77777777" w:rsidR="00D6589D" w:rsidRDefault="00D76FC9">
                  <w:pPr>
                    <w:numPr>
                      <w:ilvl w:val="0"/>
                      <w:numId w:val="5"/>
                    </w:numPr>
                    <w:rPr>
                      <w:rFonts w:ascii="Calibri" w:eastAsia="Calibri" w:hAnsi="Calibri" w:cs="Calibri"/>
                      <w:sz w:val="22"/>
                      <w:szCs w:val="22"/>
                    </w:rPr>
                  </w:pPr>
                  <w:r>
                    <w:rPr>
                      <w:rFonts w:ascii="Calibri" w:eastAsia="Calibri" w:hAnsi="Calibri" w:cs="Calibri"/>
                      <w:sz w:val="22"/>
                      <w:szCs w:val="22"/>
                    </w:rPr>
                    <w:t xml:space="preserve">If some do, the group will self-reflect as to why they do. The rest of the class will give feedback. </w:t>
                  </w:r>
                </w:p>
                <w:p w14:paraId="7F1CAEB4" w14:textId="77777777" w:rsidR="00D6589D" w:rsidRDefault="00D76FC9">
                  <w:pPr>
                    <w:numPr>
                      <w:ilvl w:val="0"/>
                      <w:numId w:val="5"/>
                    </w:numPr>
                    <w:rPr>
                      <w:rFonts w:ascii="Calibri" w:eastAsia="Calibri" w:hAnsi="Calibri" w:cs="Calibri"/>
                      <w:sz w:val="22"/>
                      <w:szCs w:val="22"/>
                    </w:rPr>
                  </w:pPr>
                  <w:r>
                    <w:rPr>
                      <w:rFonts w:ascii="Calibri" w:eastAsia="Calibri" w:hAnsi="Calibri" w:cs="Calibri"/>
                      <w:sz w:val="22"/>
                      <w:szCs w:val="22"/>
                    </w:rPr>
                    <w:t xml:space="preserve">If some don’t, the group will self-reflect as to why it did not work. The rest of the class will give feedback. </w:t>
                  </w:r>
                </w:p>
              </w:tc>
            </w:tr>
          </w:tbl>
          <w:p w14:paraId="32467B3A" w14:textId="77777777" w:rsidR="00D6589D" w:rsidRDefault="00D6589D">
            <w:pPr>
              <w:rPr>
                <w:rFonts w:ascii="Calibri" w:eastAsia="Calibri" w:hAnsi="Calibri" w:cs="Calibri"/>
                <w:sz w:val="22"/>
                <w:szCs w:val="22"/>
              </w:rPr>
            </w:pPr>
          </w:p>
          <w:tbl>
            <w:tblPr>
              <w:tblStyle w:val="a3"/>
              <w:tblW w:w="7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
              <w:gridCol w:w="7500"/>
            </w:tblGrid>
            <w:tr w:rsidR="00D6589D" w14:paraId="3A022A17" w14:textId="77777777">
              <w:trPr>
                <w:cantSplit/>
                <w:trHeight w:val="1134"/>
              </w:trPr>
              <w:tc>
                <w:tcPr>
                  <w:tcW w:w="495" w:type="dxa"/>
                </w:tcPr>
                <w:p w14:paraId="54F233FD"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lastRenderedPageBreak/>
                    <w:t>REFLECTION</w:t>
                  </w:r>
                </w:p>
                <w:p w14:paraId="6AC15B88"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 &amp;</w:t>
                  </w:r>
                </w:p>
                <w:p w14:paraId="16E15C75" w14:textId="77777777" w:rsidR="00D6589D" w:rsidRDefault="00D76FC9">
                  <w:pPr>
                    <w:ind w:left="113" w:right="113"/>
                    <w:jc w:val="center"/>
                    <w:rPr>
                      <w:rFonts w:ascii="Calibri" w:eastAsia="Calibri" w:hAnsi="Calibri" w:cs="Calibri"/>
                      <w:b/>
                      <w:sz w:val="22"/>
                      <w:szCs w:val="22"/>
                    </w:rPr>
                  </w:pPr>
                  <w:r>
                    <w:rPr>
                      <w:rFonts w:ascii="Calibri" w:eastAsia="Calibri" w:hAnsi="Calibri" w:cs="Calibri"/>
                      <w:b/>
                      <w:sz w:val="22"/>
                      <w:szCs w:val="22"/>
                    </w:rPr>
                    <w:t xml:space="preserve"> NEXT STEPS</w:t>
                  </w:r>
                </w:p>
              </w:tc>
              <w:tc>
                <w:tcPr>
                  <w:tcW w:w="7500" w:type="dxa"/>
                </w:tcPr>
                <w:p w14:paraId="5EA4A521" w14:textId="77777777" w:rsidR="00D6589D" w:rsidRDefault="00D76FC9">
                  <w:pPr>
                    <w:rPr>
                      <w:rFonts w:ascii="Calibri" w:eastAsia="Calibri" w:hAnsi="Calibri" w:cs="Calibri"/>
                      <w:b/>
                      <w:sz w:val="22"/>
                      <w:szCs w:val="22"/>
                    </w:rPr>
                  </w:pPr>
                  <w:r>
                    <w:rPr>
                      <w:rFonts w:ascii="Calibri" w:eastAsia="Calibri" w:hAnsi="Calibri" w:cs="Calibri"/>
                      <w:b/>
                      <w:sz w:val="22"/>
                      <w:szCs w:val="22"/>
                    </w:rPr>
                    <w:t>Reflections:</w:t>
                  </w:r>
                </w:p>
                <w:p w14:paraId="6D5FDEC4" w14:textId="77777777" w:rsidR="00D6589D" w:rsidRDefault="00D6589D">
                  <w:pPr>
                    <w:spacing w:line="259" w:lineRule="auto"/>
                    <w:ind w:left="720"/>
                    <w:rPr>
                      <w:rFonts w:ascii="Calibri" w:eastAsia="Calibri" w:hAnsi="Calibri" w:cs="Calibri"/>
                      <w:sz w:val="22"/>
                      <w:szCs w:val="22"/>
                    </w:rPr>
                  </w:pPr>
                </w:p>
                <w:p w14:paraId="11F2081B" w14:textId="77777777" w:rsidR="00D6589D" w:rsidRDefault="00D6589D">
                  <w:pPr>
                    <w:spacing w:line="259" w:lineRule="auto"/>
                    <w:ind w:left="720"/>
                    <w:rPr>
                      <w:rFonts w:ascii="Calibri" w:eastAsia="Calibri" w:hAnsi="Calibri" w:cs="Calibri"/>
                      <w:sz w:val="22"/>
                      <w:szCs w:val="22"/>
                    </w:rPr>
                  </w:pPr>
                </w:p>
                <w:p w14:paraId="0D2DB3E0" w14:textId="77777777" w:rsidR="00D6589D" w:rsidRDefault="00D76FC9">
                  <w:pPr>
                    <w:rPr>
                      <w:rFonts w:ascii="Calibri" w:eastAsia="Calibri" w:hAnsi="Calibri" w:cs="Calibri"/>
                      <w:b/>
                      <w:sz w:val="22"/>
                      <w:szCs w:val="22"/>
                    </w:rPr>
                  </w:pPr>
                  <w:r>
                    <w:rPr>
                      <w:rFonts w:ascii="Calibri" w:eastAsia="Calibri" w:hAnsi="Calibri" w:cs="Calibri"/>
                      <w:b/>
                      <w:sz w:val="22"/>
                      <w:szCs w:val="22"/>
                    </w:rPr>
                    <w:t>Next Steps:</w:t>
                  </w:r>
                </w:p>
                <w:p w14:paraId="2D5A5777" w14:textId="77777777" w:rsidR="00D6589D" w:rsidRDefault="00D6589D">
                  <w:pPr>
                    <w:spacing w:line="259" w:lineRule="auto"/>
                    <w:ind w:left="720"/>
                    <w:rPr>
                      <w:rFonts w:ascii="Calibri" w:eastAsia="Calibri" w:hAnsi="Calibri" w:cs="Calibri"/>
                      <w:sz w:val="22"/>
                      <w:szCs w:val="22"/>
                    </w:rPr>
                  </w:pPr>
                </w:p>
                <w:p w14:paraId="7DDA47D1" w14:textId="77777777" w:rsidR="00D6589D" w:rsidRDefault="00D6589D">
                  <w:pPr>
                    <w:rPr>
                      <w:rFonts w:ascii="Calibri" w:eastAsia="Calibri" w:hAnsi="Calibri" w:cs="Calibri"/>
                      <w:b/>
                      <w:sz w:val="22"/>
                      <w:szCs w:val="22"/>
                    </w:rPr>
                  </w:pPr>
                </w:p>
              </w:tc>
            </w:tr>
          </w:tbl>
          <w:p w14:paraId="0015964A" w14:textId="77777777" w:rsidR="00D6589D" w:rsidRDefault="00D6589D"/>
        </w:tc>
        <w:tc>
          <w:tcPr>
            <w:tcW w:w="2100" w:type="dxa"/>
            <w:shd w:val="clear" w:color="auto" w:fill="FFFFFF"/>
          </w:tcPr>
          <w:p w14:paraId="573357DE" w14:textId="77777777" w:rsidR="00D6589D" w:rsidRDefault="00D76FC9">
            <w:r>
              <w:lastRenderedPageBreak/>
              <w:t xml:space="preserve">Students will be assessed with observation during the discussion and sharing time. They will also be assessed during the building of the bridge and if they are working cooperatively and being creative with their techniques. Students will also be self-assessing on why or why not their bridge was able to hold the dice. There will also be peer assessment by giving feedback as to what they could change about their bridges. I will have both </w:t>
            </w:r>
            <w:proofErr w:type="gramStart"/>
            <w:r>
              <w:t>grades ”I</w:t>
            </w:r>
            <w:proofErr w:type="gramEnd"/>
            <w:r>
              <w:t xml:space="preserve"> can '' statements with me so I can be referring to them and making note of when students achieve one.</w:t>
            </w:r>
          </w:p>
        </w:tc>
        <w:tc>
          <w:tcPr>
            <w:tcW w:w="2280" w:type="dxa"/>
            <w:shd w:val="clear" w:color="auto" w:fill="FFFFFF"/>
          </w:tcPr>
          <w:p w14:paraId="67BEC853" w14:textId="77777777" w:rsidR="00D6589D" w:rsidRDefault="00D76FC9">
            <w:r>
              <w:t xml:space="preserve">The activities will be the same for both grades as learning targets for both are covered. Students will be given a choice of reading the story individually or having it read to them. S.T, B.W and H.F. will all need to have the story read to them. Any others can join on the carpet as I read the story to them. </w:t>
            </w:r>
          </w:p>
        </w:tc>
      </w:tr>
    </w:tbl>
    <w:p w14:paraId="3B4987D5" w14:textId="77777777" w:rsidR="00D6589D" w:rsidRDefault="00D6589D"/>
    <w:p w14:paraId="0EECD34B" w14:textId="77777777" w:rsidR="00D6589D" w:rsidRDefault="00D6589D"/>
    <w:p w14:paraId="2E72A0B7" w14:textId="77777777" w:rsidR="00D6589D" w:rsidRDefault="00D6589D"/>
    <w:p w14:paraId="7E8C565B" w14:textId="77777777" w:rsidR="00D6589D" w:rsidRDefault="00D6589D">
      <w:pPr>
        <w:rPr>
          <w:b/>
        </w:rPr>
      </w:pPr>
    </w:p>
    <w:p w14:paraId="68D9E501" w14:textId="77777777" w:rsidR="00D6589D" w:rsidRDefault="00D6589D">
      <w:pPr>
        <w:rPr>
          <w:b/>
        </w:rPr>
      </w:pPr>
    </w:p>
    <w:p w14:paraId="0A3352A0" w14:textId="77777777" w:rsidR="00D6589D" w:rsidRDefault="00D6589D">
      <w:pPr>
        <w:rPr>
          <w:b/>
        </w:rPr>
      </w:pPr>
    </w:p>
    <w:p w14:paraId="6DF56FE1" w14:textId="77777777" w:rsidR="00D6589D" w:rsidRDefault="00D6589D">
      <w:pPr>
        <w:rPr>
          <w:b/>
        </w:rPr>
      </w:pPr>
    </w:p>
    <w:p w14:paraId="7BD20DEF" w14:textId="77777777" w:rsidR="00D6589D" w:rsidRDefault="00D6589D">
      <w:pPr>
        <w:rPr>
          <w:b/>
        </w:rPr>
      </w:pPr>
    </w:p>
    <w:p w14:paraId="446D8C20" w14:textId="77777777" w:rsidR="00D6589D" w:rsidRDefault="00D6589D">
      <w:pPr>
        <w:rPr>
          <w:b/>
        </w:rPr>
      </w:pPr>
    </w:p>
    <w:p w14:paraId="39A57CAB" w14:textId="77777777" w:rsidR="00D6589D" w:rsidRDefault="00D6589D">
      <w:pPr>
        <w:rPr>
          <w:b/>
        </w:rPr>
      </w:pPr>
    </w:p>
    <w:p w14:paraId="1CAC8C2F" w14:textId="77777777" w:rsidR="00D6589D" w:rsidRDefault="00D6589D">
      <w:pPr>
        <w:rPr>
          <w:b/>
        </w:rPr>
      </w:pPr>
    </w:p>
    <w:p w14:paraId="228A954F" w14:textId="77777777" w:rsidR="00D6589D" w:rsidRDefault="00D6589D">
      <w:pPr>
        <w:rPr>
          <w:b/>
        </w:rPr>
      </w:pPr>
    </w:p>
    <w:p w14:paraId="398EADF3" w14:textId="77777777" w:rsidR="00D6589D" w:rsidRDefault="00D6589D">
      <w:pPr>
        <w:rPr>
          <w:b/>
        </w:rPr>
      </w:pPr>
    </w:p>
    <w:p w14:paraId="31B40A3C" w14:textId="77777777" w:rsidR="00D6589D" w:rsidRDefault="00D6589D">
      <w:pPr>
        <w:rPr>
          <w:b/>
        </w:rPr>
      </w:pPr>
    </w:p>
    <w:p w14:paraId="62F97A29" w14:textId="77777777" w:rsidR="00D6589D" w:rsidRDefault="00D6589D">
      <w:pPr>
        <w:rPr>
          <w:b/>
        </w:rPr>
      </w:pPr>
    </w:p>
    <w:p w14:paraId="17D052FC" w14:textId="77777777" w:rsidR="00D6589D" w:rsidRDefault="00D6589D">
      <w:pPr>
        <w:rPr>
          <w:b/>
        </w:rPr>
      </w:pPr>
    </w:p>
    <w:p w14:paraId="2E0C4A17" w14:textId="77777777" w:rsidR="00D6589D" w:rsidRDefault="00D6589D">
      <w:pPr>
        <w:rPr>
          <w:b/>
        </w:rPr>
      </w:pPr>
    </w:p>
    <w:p w14:paraId="28832534" w14:textId="77777777" w:rsidR="00D6589D" w:rsidRDefault="00D6589D">
      <w:pPr>
        <w:rPr>
          <w:b/>
        </w:rPr>
      </w:pPr>
    </w:p>
    <w:sectPr w:rsidR="00D6589D">
      <w:pgSz w:w="15840" w:h="12240" w:orient="landscape"/>
      <w:pgMar w:top="426" w:right="1080" w:bottom="284"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BE17BC85-7DFF-4A8B-AFBE-C5DD82883CB9}"/>
    <w:embedBold r:id="rId2" w:fontKey="{EDB6DA7D-70A0-4CFB-AA7D-E9895DD5440D}"/>
  </w:font>
  <w:font w:name="Georgia">
    <w:panose1 w:val="02040502050405020303"/>
    <w:charset w:val="00"/>
    <w:family w:val="roman"/>
    <w:pitch w:val="variable"/>
    <w:sig w:usb0="00000287" w:usb1="00000000" w:usb2="00000000" w:usb3="00000000" w:csb0="0000009F" w:csb1="00000000"/>
    <w:embedRegular r:id="rId3" w:fontKey="{09555D9C-DDC3-402B-98D2-F25A69B44B78}"/>
    <w:embedItalic r:id="rId4" w:fontKey="{B579A87E-B96E-4A21-8190-7648571DA570}"/>
  </w:font>
  <w:font w:name="Calibri">
    <w:panose1 w:val="020F0502020204030204"/>
    <w:charset w:val="00"/>
    <w:family w:val="swiss"/>
    <w:pitch w:val="variable"/>
    <w:sig w:usb0="E4002EFF" w:usb1="C200247B" w:usb2="00000009" w:usb3="00000000" w:csb0="000001FF" w:csb1="00000000"/>
    <w:embedRegular r:id="rId5" w:fontKey="{4941CA6F-2BFF-4369-B8FE-2843EBB381CA}"/>
    <w:embedBold r:id="rId6" w:fontKey="{80D0DC54-0888-453B-9D76-0C546BE07EB8}"/>
  </w:font>
  <w:font w:name="Cambria">
    <w:panose1 w:val="02040503050406030204"/>
    <w:charset w:val="00"/>
    <w:family w:val="roman"/>
    <w:pitch w:val="variable"/>
    <w:sig w:usb0="E00006FF" w:usb1="420024FF" w:usb2="02000000" w:usb3="00000000" w:csb0="0000019F" w:csb1="00000000"/>
    <w:embedRegular r:id="rId7" w:fontKey="{A8673E8B-8B60-4910-9183-863D176ABD0F}"/>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F5B80"/>
    <w:multiLevelType w:val="multilevel"/>
    <w:tmpl w:val="FCACDF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13E3538"/>
    <w:multiLevelType w:val="multilevel"/>
    <w:tmpl w:val="CE32CE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63F13EA"/>
    <w:multiLevelType w:val="multilevel"/>
    <w:tmpl w:val="49AC9E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07900C5"/>
    <w:multiLevelType w:val="multilevel"/>
    <w:tmpl w:val="686C96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3252237"/>
    <w:multiLevelType w:val="multilevel"/>
    <w:tmpl w:val="9A1A7F7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87A151E"/>
    <w:multiLevelType w:val="multilevel"/>
    <w:tmpl w:val="A18AC7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64A30497"/>
    <w:multiLevelType w:val="multilevel"/>
    <w:tmpl w:val="A52883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73B41D72"/>
    <w:multiLevelType w:val="multilevel"/>
    <w:tmpl w:val="CC0678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83273282">
    <w:abstractNumId w:val="3"/>
  </w:num>
  <w:num w:numId="2" w16cid:durableId="1893928402">
    <w:abstractNumId w:val="1"/>
  </w:num>
  <w:num w:numId="3" w16cid:durableId="799104261">
    <w:abstractNumId w:val="4"/>
  </w:num>
  <w:num w:numId="4" w16cid:durableId="481625413">
    <w:abstractNumId w:val="7"/>
  </w:num>
  <w:num w:numId="5" w16cid:durableId="1712806356">
    <w:abstractNumId w:val="6"/>
  </w:num>
  <w:num w:numId="6" w16cid:durableId="2130933447">
    <w:abstractNumId w:val="0"/>
  </w:num>
  <w:num w:numId="7" w16cid:durableId="33695896">
    <w:abstractNumId w:val="2"/>
  </w:num>
  <w:num w:numId="8" w16cid:durableId="21178716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589D"/>
    <w:rsid w:val="002260B7"/>
    <w:rsid w:val="00D6589D"/>
    <w:rsid w:val="00D76F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49A3E"/>
  <w15:docId w15:val="{79240E47-AA3A-49E4-BAFF-E3689B57F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ahoma" w:eastAsia="Tahoma" w:hAnsi="Tahoma" w:cs="Tahoma"/>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google.com/document/d/1w0hVAFlTOIa8J8Dp0TVDxIcYsmUZRvahT-uW8yQca64/edit?usp=sharing"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presentation/d/1kKvmXmUq3BY9GMR7QUbboVzq1ysLaarZkFyyU4pwlWw/edit?usp=sharing" TargetMode="External"/><Relationship Id="rId11" Type="http://schemas.openxmlformats.org/officeDocument/2006/relationships/customXml" Target="../customXml/item2.xml"/><Relationship Id="rId5" Type="http://schemas.openxmlformats.org/officeDocument/2006/relationships/hyperlink" Target="https://docs.google.com/document/d/11DPr9tjaE_VVO2h_vLfPHJfFU9Ks6hu-cvywJ6W9z5I/edit?usp=sharing" TargetMode="Externa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C20A9A2-8663-4B2C-B299-479C3A892F64}"/>
</file>

<file path=customXml/itemProps2.xml><?xml version="1.0" encoding="utf-8"?>
<ds:datastoreItem xmlns:ds="http://schemas.openxmlformats.org/officeDocument/2006/customXml" ds:itemID="{CC4FB859-F57C-4BD8-9477-D3CF5B42F30C}"/>
</file>

<file path=customXml/itemProps3.xml><?xml version="1.0" encoding="utf-8"?>
<ds:datastoreItem xmlns:ds="http://schemas.openxmlformats.org/officeDocument/2006/customXml" ds:itemID="{4C9DDA47-9037-4954-B44C-405C9AAC4DE1}"/>
</file>

<file path=docProps/app.xml><?xml version="1.0" encoding="utf-8"?>
<Properties xmlns="http://schemas.openxmlformats.org/officeDocument/2006/extended-properties" xmlns:vt="http://schemas.openxmlformats.org/officeDocument/2006/docPropsVTypes">
  <Template>Normal</Template>
  <TotalTime>0</TotalTime>
  <Pages>4</Pages>
  <Words>1014</Words>
  <Characters>5782</Characters>
  <Application>Microsoft Office Word</Application>
  <DocSecurity>0</DocSecurity>
  <Lines>48</Lines>
  <Paragraphs>13</Paragraphs>
  <ScaleCrop>false</ScaleCrop>
  <Company>University of Saskatchewan</Company>
  <LinksUpToDate>false</LinksUpToDate>
  <CharactersWithSpaces>6783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Gomas, Reggie</dc:creator>
  <cp:lastModifiedBy>Reggie Gomas</cp:lastModifiedBy>
  <cp:revision>2</cp:revision>
  <dcterms:created xsi:type="dcterms:W3CDTF">2025-02-06T17:23:00Z</dcterms:created>
  <dcterms:modified xsi:type="dcterms:W3CDTF">2025-02-06T17:23:00Z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ies>
</file>